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Style w:val="Title"/>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Article Template for Advance Sustainable Science, Engineering, and Technology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13" w:lineRule="auto"/>
        <w:ind w:left="1418" w:firstLine="0"/>
        <w:rPr>
          <w:b w:val="1"/>
          <w:bCs w:val="1"/>
          <w:color w:val="000000"/>
        </w:rPr>
      </w:pPr>
      <w:r w:rsidDel="00000000" w:rsidR="00000000" w:rsidRPr="00000000">
        <w:rPr>
          <w:b w:val="1"/>
          <w:bCs w:val="1"/>
          <w:color w:val="000000"/>
          <w:rtl w:val="0"/>
        </w:rPr>
        <w:t xml:space="preserve">First Author</w:t>
      </w:r>
      <w:r w:rsidDel="00000000" w:rsidR="00000000" w:rsidRPr="00000000">
        <w:rPr>
          <w:b w:val="1"/>
          <w:bCs w:val="1"/>
          <w:color w:val="000000"/>
          <w:vertAlign w:val="superscript"/>
          <w:rtl w:val="0"/>
        </w:rPr>
        <w:t xml:space="preserve">1*</w:t>
      </w:r>
      <w:r w:rsidDel="00000000" w:rsidR="00000000" w:rsidRPr="00000000">
        <w:rPr>
          <w:b w:val="1"/>
          <w:bCs w:val="1"/>
          <w:color w:val="000000"/>
          <w:rtl w:val="0"/>
        </w:rPr>
        <w:t xml:space="preserve">, Second Author</w:t>
      </w:r>
      <w:r w:rsidDel="00000000" w:rsidR="00000000" w:rsidRPr="00000000">
        <w:rPr>
          <w:b w:val="1"/>
          <w:bCs w:val="1"/>
          <w:color w:val="000000"/>
          <w:vertAlign w:val="superscript"/>
          <w:rtl w:val="0"/>
        </w:rPr>
        <w:t xml:space="preserve">2</w:t>
      </w:r>
      <w:r w:rsidDel="00000000" w:rsidR="00000000" w:rsidRPr="00000000">
        <w:rPr>
          <w:b w:val="1"/>
          <w:bCs w:val="1"/>
          <w:color w:val="000000"/>
          <w:rtl w:val="0"/>
        </w:rPr>
        <w:t xml:space="preserve">, Third Author</w:t>
      </w:r>
      <w:r w:rsidDel="00000000" w:rsidR="00000000" w:rsidRPr="00000000">
        <w:rPr>
          <w:b w:val="1"/>
          <w:bCs w:val="1"/>
          <w:color w:val="000000"/>
          <w:vertAlign w:val="superscript"/>
          <w:rtl w:val="0"/>
        </w:rPr>
        <w:t xml:space="preserve">3</w:t>
      </w:r>
      <w:r w:rsidDel="00000000" w:rsidR="00000000" w:rsidRPr="00000000">
        <w:rPr>
          <w:b w:val="1"/>
          <w:bCs w:val="1"/>
          <w:color w:val="000000"/>
          <w:rtl w:val="0"/>
        </w:rPr>
        <w:t xml:space="preserve">, Fourth Author</w:t>
      </w:r>
      <w:r w:rsidDel="00000000" w:rsidR="00000000" w:rsidRPr="00000000">
        <w:rPr>
          <w:b w:val="1"/>
          <w:bCs w:val="1"/>
          <w:color w:val="000000"/>
          <w:vertAlign w:val="superscript"/>
          <w:rtl w:val="0"/>
        </w:rPr>
        <w:t xml:space="preserve">4</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13" w:lineRule="auto"/>
        <w:ind w:left="1418" w:firstLine="0"/>
        <w:rPr>
          <w:b w:val="1"/>
          <w:bCs w:val="1"/>
          <w:color w:val="000000"/>
          <w:vertAlign w:val="subscript"/>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lineRule="auto"/>
        <w:ind w:left="1418" w:firstLine="0"/>
        <w:rPr>
          <w:color w:val="000000"/>
        </w:rPr>
      </w:pPr>
      <w:r w:rsidDel="00000000" w:rsidR="00000000" w:rsidRPr="00000000">
        <w:rPr>
          <w:color w:val="000000"/>
          <w:vertAlign w:val="superscript"/>
          <w:rtl w:val="0"/>
        </w:rPr>
        <w:t xml:space="preserve">1</w:t>
      </w:r>
      <w:r w:rsidDel="00000000" w:rsidR="00000000" w:rsidRPr="00000000">
        <w:rPr>
          <w:color w:val="000000"/>
          <w:rtl w:val="0"/>
        </w:rPr>
        <w:t xml:space="preserve">Name of Faculty, Name of Affiliation, Street, City and postcall code, name of province, Country</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lineRule="auto"/>
        <w:ind w:left="1418" w:firstLine="0"/>
        <w:rPr>
          <w:color w:val="000000"/>
        </w:rPr>
      </w:pPr>
      <w:r w:rsidDel="00000000" w:rsidR="00000000" w:rsidRPr="00000000">
        <w:rPr>
          <w:color w:val="000000"/>
          <w:vertAlign w:val="superscript"/>
          <w:rtl w:val="0"/>
        </w:rPr>
        <w:t xml:space="preserve">2</w:t>
      </w:r>
      <w:r w:rsidDel="00000000" w:rsidR="00000000" w:rsidRPr="00000000">
        <w:rPr>
          <w:color w:val="000000"/>
          <w:rtl w:val="0"/>
        </w:rPr>
        <w:t xml:space="preserve">Faculty of Engineering and Informatics, Universitas PGRI Semarang, Jl. Sidodadi-Timur No.24 Semarang, Central Java 50232, Indonesia</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lineRule="auto"/>
        <w:ind w:left="1418" w:firstLine="0"/>
        <w:rPr>
          <w:color w:val="000000"/>
        </w:rPr>
      </w:pPr>
      <w:r w:rsidDel="00000000" w:rsidR="00000000" w:rsidRPr="00000000">
        <w:rPr>
          <w:color w:val="000000"/>
          <w:vertAlign w:val="superscript"/>
          <w:rtl w:val="0"/>
        </w:rPr>
        <w:t xml:space="preserve">3</w:t>
      </w:r>
      <w:r w:rsidDel="00000000" w:rsidR="00000000" w:rsidRPr="00000000">
        <w:rPr>
          <w:color w:val="000000"/>
          <w:rtl w:val="0"/>
        </w:rPr>
        <w:t xml:space="preserve">Faculty of Information Technology, Universitas Kristen Satya Wacana, Jl. Dr. O. Notohamidjodjo, Salatiga 50715, Central Java, Indonesia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lineRule="auto"/>
        <w:ind w:left="1418" w:firstLine="0"/>
        <w:rPr/>
      </w:pPr>
      <w:r w:rsidDel="00000000" w:rsidR="00000000" w:rsidRPr="00000000">
        <w:rPr>
          <w:color w:val="000000"/>
          <w:vertAlign w:val="superscript"/>
          <w:rtl w:val="0"/>
        </w:rPr>
        <w:t xml:space="preserve">4</w:t>
      </w:r>
      <w:r w:rsidDel="00000000" w:rsidR="00000000" w:rsidRPr="00000000">
        <w:rPr>
          <w:color w:val="000000"/>
          <w:rtl w:val="0"/>
        </w:rPr>
        <w:t xml:space="preserve">Faculty of Computer Science, Universitas Amikom Yogyakarta, Jl. Ring Road Utara Yogyakarta, Special Region of Yogyakarta 55283, Indonesia</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lineRule="auto"/>
        <w:ind w:left="1418" w:firstLine="0"/>
        <w:rPr/>
      </w:pPr>
      <w:r w:rsidDel="00000000" w:rsidR="00000000" w:rsidRPr="00000000">
        <w:rPr>
          <w:rtl w:val="0"/>
        </w:rPr>
        <w:t xml:space="preserve">The number of authors is 2-8 authors.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lineRule="auto"/>
        <w:ind w:left="1418" w:firstLine="0"/>
        <w:rPr>
          <w:color w:val="000000"/>
        </w:rPr>
      </w:pPr>
      <w:r w:rsidDel="00000000" w:rsidR="00000000" w:rsidRPr="00000000">
        <w:rPr>
          <w:color w:val="000000"/>
          <w:rtl w:val="0"/>
        </w:rPr>
        <w:t xml:space="preserve">*</w:t>
      </w:r>
      <w:hyperlink r:id="rId9">
        <w:r w:rsidDel="00000000" w:rsidR="00000000" w:rsidRPr="00000000">
          <w:rPr>
            <w:color w:val="0000ff"/>
            <w:u w:val="single"/>
            <w:rtl w:val="0"/>
          </w:rPr>
          <w:t xml:space="preserve">corresponden_author@university.ac.id</w:t>
        </w:r>
      </w:hyperlink>
      <w:r w:rsidDel="00000000" w:rsidR="00000000" w:rsidRPr="00000000">
        <w:rPr>
          <w:color w:val="000000"/>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454" w:lineRule="auto"/>
        <w:ind w:left="141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Abstract</w:t>
      </w:r>
      <w:r w:rsidDel="00000000" w:rsidR="00000000" w:rsidRPr="00000000">
        <w:rPr>
          <w:rFonts w:ascii="Times New Roman" w:cs="Times New Roman" w:eastAsia="Times New Roman" w:hAnsi="Times New Roman"/>
          <w:color w:val="000000"/>
          <w:sz w:val="20"/>
          <w:szCs w:val="20"/>
          <w:rtl w:val="0"/>
        </w:rPr>
        <w:t xml:space="preserve">. This document describes guidelines for Authors in writing an article in Advance Sustainable Science, Engineering, and Technology (ASSET). This abstract section should be typed in 10 pt font and number of words no more than 200 words. The abstract should be typed as concise as possible and should be composed of: problem statement, method, scientific finding results, and a short conclusion. The abstract should be typed in one paragraph only. All sections in the manuscript should be typed using Times New Roman font. Authors should use this document as their article template.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454" w:lineRule="auto"/>
        <w:ind w:left="1418" w:firstLine="0"/>
        <w:jc w:val="both"/>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b w:val="1"/>
          <w:bCs w:val="1"/>
          <w:color w:val="000000"/>
          <w:sz w:val="20"/>
          <w:szCs w:val="20"/>
          <w:rtl w:val="0"/>
        </w:rPr>
        <w:t xml:space="preserve">Keywords</w:t>
      </w:r>
      <w:r w:rsidDel="00000000" w:rsidR="00000000" w:rsidRPr="00000000">
        <w:rPr>
          <w:rFonts w:ascii="Times New Roman" w:cs="Times New Roman" w:eastAsia="Times New Roman" w:hAnsi="Times New Roman"/>
          <w:color w:val="000000"/>
          <w:sz w:val="20"/>
          <w:szCs w:val="20"/>
          <w:rtl w:val="0"/>
        </w:rPr>
        <w:t xml:space="preserve">: author guidelines, ASSET, article template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454" w:lineRule="auto"/>
        <w:ind w:left="1418" w:firstLine="0"/>
        <w:jc w:val="both"/>
        <w:rPr>
          <w:rFonts w:ascii="Times New Roman" w:cs="Times New Roman" w:eastAsia="Times New Roman" w:hAnsi="Times New Roman"/>
          <w:i w:val="1"/>
          <w:iCs w:val="1"/>
          <w:color w:val="000000"/>
          <w:sz w:val="20"/>
          <w:szCs w:val="20"/>
          <w:highlight w:val="white"/>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(Received XXX, Revised XXX, Accepted XXX, Available Online by XXX)</w:t>
      </w:r>
      <w:r w:rsidDel="00000000" w:rsidR="00000000" w:rsidRPr="00000000">
        <w:rPr>
          <w:rtl w:val="0"/>
        </w:rPr>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before="240" w:lineRule="auto"/>
        <w:ind w:left="0" w:firstLine="0"/>
        <w:rPr/>
      </w:pPr>
      <w:r w:rsidDel="00000000" w:rsidR="00000000" w:rsidRPr="00000000">
        <w:rPr>
          <w:b w:val="1"/>
          <w:bCs w:val="1"/>
          <w:color w:val="000000"/>
          <w:rtl w:val="0"/>
        </w:rPr>
        <w:t xml:space="preserve">Introduction </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document is an author's guide and article template of the </w:t>
      </w:r>
      <w:r w:rsidDel="00000000" w:rsidR="00000000" w:rsidRPr="00000000">
        <w:rPr>
          <w:rFonts w:ascii="Times New Roman" w:cs="Times New Roman" w:eastAsia="Times New Roman" w:hAnsi="Times New Roman"/>
          <w:color w:val="000000"/>
          <w:sz w:val="21"/>
          <w:szCs w:val="21"/>
          <w:rtl w:val="0"/>
        </w:rPr>
        <w:t xml:space="preserve">Advance Sustainable Science, Engineering, and Technology (ASSET)</w:t>
      </w:r>
      <w:r w:rsidDel="00000000" w:rsidR="00000000" w:rsidRPr="00000000">
        <w:rPr>
          <w:rFonts w:ascii="Times New Roman" w:cs="Times New Roman" w:eastAsia="Times New Roman" w:hAnsi="Times New Roman"/>
          <w:color w:val="000000"/>
          <w:rtl w:val="0"/>
        </w:rPr>
        <w:t xml:space="preserve"> in publications starting in Volume 2, Issue 1, 2020. The first paragraph is not indented. Write the full paper article using Microsoft Office Word format (not .pdf). The full paper should be submitted as Microsoft Office Word (.doc or .docx) file.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ind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second and the next paragraphs is indented. For easiness of writing the article, this guidance is provided in digital version, so authors can write directly in this format without worrying the format of the article. Every article sent to the </w:t>
      </w:r>
      <w:r w:rsidDel="00000000" w:rsidR="00000000" w:rsidRPr="00000000">
        <w:rPr>
          <w:rFonts w:ascii="Times New Roman" w:cs="Times New Roman" w:eastAsia="Times New Roman" w:hAnsi="Times New Roman"/>
          <w:color w:val="000000"/>
          <w:sz w:val="21"/>
          <w:szCs w:val="21"/>
          <w:rtl w:val="0"/>
        </w:rPr>
        <w:t xml:space="preserve">ASSET</w:t>
      </w:r>
      <w:r w:rsidDel="00000000" w:rsidR="00000000" w:rsidRPr="00000000">
        <w:rPr>
          <w:rFonts w:ascii="Times New Roman" w:cs="Times New Roman" w:eastAsia="Times New Roman" w:hAnsi="Times New Roman"/>
          <w:color w:val="000000"/>
          <w:rtl w:val="0"/>
        </w:rPr>
        <w:t xml:space="preserve"> editor must follow these writing instructions. If the article does not match, the writing will be returned without further review. The author must use the style provided in this template. This template can be viewed on the ASSET page (</w:t>
      </w:r>
      <w:hyperlink r:id="rId10">
        <w:r w:rsidDel="00000000" w:rsidR="00000000" w:rsidRPr="00000000">
          <w:rPr>
            <w:rFonts w:ascii="Times New Roman" w:cs="Times New Roman" w:eastAsia="Times New Roman" w:hAnsi="Times New Roman"/>
            <w:color w:val="0000ff"/>
            <w:u w:val="single"/>
            <w:rtl w:val="0"/>
          </w:rPr>
          <w:t xml:space="preserve">http://journal.upgris.ac.id/index.php/asset</w:t>
        </w:r>
      </w:hyperlink>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2">
      <w:pPr>
        <w:pStyle w:val="Heading2"/>
        <w:numPr>
          <w:ilvl w:val="1"/>
          <w:numId w:val="2"/>
        </w:numPr>
        <w:ind w:left="0" w:firstLine="0"/>
        <w:rPr/>
      </w:pPr>
      <w:r w:rsidDel="00000000" w:rsidR="00000000" w:rsidRPr="00000000">
        <w:rPr>
          <w:rtl w:val="0"/>
        </w:rPr>
        <w:t xml:space="preserve">Writing the Title, Nama, and Affiliation of the Author</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Article title, author's name (without academic title), affiliation and author's affiliate address are palced on the first page under the article title. The distance between the lines between the title and the author's name is 2 spaces, while the distance between the author's affiliate address and the abstract title is 1 space. Keywords must be written below the abstract text for each language, arranged in alphabetical order and separated by commas with 3-5 words.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author of the responsible or corresponding author must be marked with an asterisk *. At the bottom of the left column of the first page, you must write the Corresponding Author and also write the email address (using an email containing the address of the institution).</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there are more than one author, all authors' names are separated by commas (,). If the author has more than one affiliate, the affiliation is written in sequence. Superscript marks in the form of numbers, for example 1, are given behind the author's name. If all authors are from one affiliation, this sign does not need to be given.</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before="240" w:lineRule="auto"/>
        <w:ind w:left="0" w:firstLine="0"/>
        <w:rPr/>
      </w:pPr>
      <w:r w:rsidDel="00000000" w:rsidR="00000000" w:rsidRPr="00000000">
        <w:rPr>
          <w:b w:val="1"/>
          <w:bCs w:val="1"/>
          <w:color w:val="000000"/>
          <w:rtl w:val="0"/>
        </w:rPr>
        <w:t xml:space="preserve">Methods</w:t>
      </w: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manuscript written must contain the following components of scientific articles, namely: (a) Article Title, (b) Author's Name (without title), (c) Author's Affiliate Address, (d) Abstract and Keywords, (e) Chapter I Introduction, (f) Chapter II Research Methods, (g) Chapter III Results and Discussion, (h) Chapter IV Conclusions, (i) Acknowledgments (if any), and (j) Bibliography.</w:t>
      </w:r>
    </w:p>
    <w:p w:rsidR="00000000" w:rsidDel="00000000" w:rsidP="00000000" w:rsidRDefault="00000000" w:rsidRPr="00000000" w14:paraId="00000018">
      <w:pPr>
        <w:pStyle w:val="Heading2"/>
        <w:numPr>
          <w:ilvl w:val="1"/>
          <w:numId w:val="2"/>
        </w:numPr>
        <w:ind w:left="0" w:firstLine="0"/>
        <w:rPr/>
      </w:pPr>
      <w:r w:rsidDel="00000000" w:rsidR="00000000" w:rsidRPr="00000000">
        <w:rPr>
          <w:rtl w:val="0"/>
        </w:rPr>
        <w:t xml:space="preserve">Provision of Chapters and Sections</w:t>
      </w:r>
    </w:p>
    <w:p w:rsidR="00000000" w:rsidDel="00000000" w:rsidP="00000000" w:rsidRDefault="00000000" w:rsidRPr="00000000" w14:paraId="0000001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Writing chapters in the article content section follows the IMRAD systematics, namely Introduction, Methods and Materials, Results and Discussion, and Conclusions, must be numbered in sequential Arabic numbering format starting from number one. Chapters are written in bold with the Title Case format and are aligned left with no underline. Sub-chapters are written in italic with Sentence case format and left-aligned and use level one numbering format using sub-numbering. The use of sub-chapters should be minimized. </w:t>
      </w:r>
    </w:p>
    <w:p w:rsidR="00000000" w:rsidDel="00000000" w:rsidP="00000000" w:rsidRDefault="00000000" w:rsidRPr="00000000" w14:paraId="0000001A">
      <w:pPr>
        <w:pStyle w:val="Heading2"/>
        <w:numPr>
          <w:ilvl w:val="1"/>
          <w:numId w:val="2"/>
        </w:numPr>
        <w:ind w:left="0" w:firstLine="0"/>
        <w:rPr/>
      </w:pPr>
      <w:r w:rsidDel="00000000" w:rsidR="00000000" w:rsidRPr="00000000">
        <w:rPr>
          <w:rtl w:val="0"/>
        </w:rPr>
        <w:t xml:space="preserve">Language and Layout Requirements</w:t>
      </w:r>
    </w:p>
    <w:p w:rsidR="00000000" w:rsidDel="00000000" w:rsidP="00000000" w:rsidRDefault="00000000" w:rsidRPr="00000000" w14:paraId="0000001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manuscript must be written in English with a maximum number of 10 pages, including figures and tables. Manuscripts must be written in accordance with the template of this article in the form of print ready (Camera ready). Articles must be written with A4 writing size (210 x 297 mm) and with a format of 25 mm left margin, 25 mm right margin, 40 mm upper margin, and 27 mm lower margin. The manuscript must be written in Times New Roman font with a font size of 11 pt (except the title of the article and the abstract), spaced out in one space.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New paragraphs begin 10 mm from the left border, while between paragraphs are not given a space between. All numbers are written in Arabic numbers, except at the beginning of the sentence.</w:t>
      </w:r>
    </w:p>
    <w:p w:rsidR="00000000" w:rsidDel="00000000" w:rsidP="00000000" w:rsidRDefault="00000000" w:rsidRPr="00000000" w14:paraId="0000001D">
      <w:pPr>
        <w:pStyle w:val="Heading2"/>
        <w:numPr>
          <w:ilvl w:val="1"/>
          <w:numId w:val="2"/>
        </w:numPr>
        <w:ind w:left="0" w:firstLine="0"/>
        <w:rPr/>
      </w:pPr>
      <w:r w:rsidDel="00000000" w:rsidR="00000000" w:rsidRPr="00000000">
        <w:rPr>
          <w:rtl w:val="0"/>
        </w:rPr>
        <w:t xml:space="preserve">Provisions of Figures and Tables</w:t>
      </w:r>
    </w:p>
    <w:p w:rsidR="00000000" w:rsidDel="00000000" w:rsidP="00000000" w:rsidRDefault="00000000" w:rsidRPr="00000000" w14:paraId="0000001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Tables and figures are placed in groups of text after the tables or figures are referred. Figures and tables are placed so that their position is on the top of the page. Each figures must be given a figure caption (Figure Caption) below the image and numbered in Arabic numerals followed by the image title (Figure 1). Each table must be given a table title (Table Caption) and numbered in Arabic numerals at the top of the table followed by the table title (Table 1). Images must be guaranteed to print clearly (font size, resolution and line size must be printed clearly). Figures and tables and diagrams / schemes should be placed in columns between groups of text or if they are too large in the middle of the page (Figure 2). Tables should not contain vertical lines, horizontal lines are allowed but only important ones (see table writing in Table 1).</w:t>
      </w:r>
    </w:p>
    <w:p w:rsidR="00000000" w:rsidDel="00000000" w:rsidP="00000000" w:rsidRDefault="00000000" w:rsidRPr="00000000" w14:paraId="0000001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Pr>
        <w:drawing>
          <wp:inline distB="0" distT="0" distL="0" distR="0">
            <wp:extent cx="2536104" cy="1802596"/>
            <wp:effectExtent b="0" l="0" r="0" t="0"/>
            <wp:docPr id="211676853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536104" cy="1802596"/>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Figure 1</w:t>
      </w:r>
      <w:r w:rsidDel="00000000" w:rsidR="00000000" w:rsidRPr="00000000">
        <w:rPr>
          <w:rFonts w:ascii="Times New Roman" w:cs="Times New Roman" w:eastAsia="Times New Roman" w:hAnsi="Times New Roman"/>
          <w:color w:val="000000"/>
          <w:rtl w:val="0"/>
        </w:rPr>
        <w:t xml:space="preserve">. Captions must be below the image</w:t>
      </w:r>
    </w:p>
    <w:p w:rsidR="00000000" w:rsidDel="00000000" w:rsidP="00000000" w:rsidRDefault="00000000" w:rsidRPr="00000000" w14:paraId="00000022">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Table 1.</w:t>
      </w:r>
      <w:r w:rsidDel="00000000" w:rsidR="00000000" w:rsidRPr="00000000">
        <w:rPr>
          <w:rFonts w:ascii="Times New Roman" w:cs="Times New Roman" w:eastAsia="Times New Roman" w:hAnsi="Times New Roman"/>
          <w:color w:val="000000"/>
          <w:rtl w:val="0"/>
        </w:rPr>
        <w:t xml:space="preserve"> Table descriptions are above the table</w:t>
      </w:r>
    </w:p>
    <w:p w:rsidR="00000000" w:rsidDel="00000000" w:rsidP="00000000" w:rsidRDefault="00000000" w:rsidRPr="00000000" w14:paraId="0000002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r>
    </w:p>
    <w:tbl>
      <w:tblPr>
        <w:tblStyle w:val="Table1"/>
        <w:tblW w:w="9196.0" w:type="dxa"/>
        <w:jc w:val="left"/>
        <w:tblInd w:w="-108.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1278"/>
        <w:gridCol w:w="5230"/>
        <w:gridCol w:w="2688"/>
        <w:tblGridChange w:id="0">
          <w:tblGrid>
            <w:gridCol w:w="1278"/>
            <w:gridCol w:w="5230"/>
            <w:gridCol w:w="2688"/>
          </w:tblGrid>
        </w:tblGridChange>
      </w:tblGrid>
      <w:tr>
        <w:trPr>
          <w:cantSplit w:val="0"/>
          <w:tblHeader w:val="0"/>
        </w:trPr>
        <w:tc>
          <w:tcPr>
            <w:tcBorders>
              <w:bottom w:color="000000" w:space="0" w:sz="4" w:val="single"/>
            </w:tcBorders>
          </w:tcPr>
          <w:p w:rsidR="00000000" w:rsidDel="00000000" w:rsidP="00000000" w:rsidRDefault="00000000" w:rsidRPr="00000000" w14:paraId="00000026">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Reference</w:t>
            </w:r>
          </w:p>
        </w:tc>
        <w:tc>
          <w:tcPr>
            <w:tcBorders>
              <w:bottom w:color="000000" w:space="0" w:sz="4" w:val="single"/>
            </w:tcBorders>
          </w:tcPr>
          <w:p w:rsidR="00000000" w:rsidDel="00000000" w:rsidP="00000000" w:rsidRDefault="00000000" w:rsidRPr="00000000" w14:paraId="00000027">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Variables</w:t>
            </w:r>
          </w:p>
        </w:tc>
        <w:tc>
          <w:tcPr>
            <w:tcBorders>
              <w:bottom w:color="000000" w:space="0" w:sz="4" w:val="single"/>
            </w:tcBorders>
          </w:tcPr>
          <w:p w:rsidR="00000000" w:rsidDel="00000000" w:rsidP="00000000" w:rsidRDefault="00000000" w:rsidRPr="00000000" w14:paraId="00000028">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Method</w:t>
            </w:r>
          </w:p>
        </w:tc>
      </w:tr>
      <w:tr>
        <w:trPr>
          <w:cantSplit w:val="0"/>
          <w:tblHeader w:val="0"/>
        </w:trPr>
        <w:tc>
          <w:tcPr>
            <w:tcBorders>
              <w:top w:color="000000" w:space="0" w:sz="4" w:val="single"/>
            </w:tcBorders>
          </w:tcPr>
          <w:p w:rsidR="00000000" w:rsidDel="00000000" w:rsidP="00000000" w:rsidRDefault="00000000" w:rsidRPr="00000000" w14:paraId="0000002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4" w:val="single"/>
            </w:tcBorders>
          </w:tcPr>
          <w:p w:rsidR="00000000" w:rsidDel="00000000" w:rsidP="00000000" w:rsidRDefault="00000000" w:rsidRPr="00000000" w14:paraId="0000002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Temperature</w:t>
            </w:r>
          </w:p>
        </w:tc>
        <w:tc>
          <w:tcPr>
            <w:tcBorders>
              <w:top w:color="000000" w:space="0" w:sz="4" w:val="single"/>
            </w:tcBorders>
          </w:tcPr>
          <w:p w:rsidR="00000000" w:rsidDel="00000000" w:rsidP="00000000" w:rsidRDefault="00000000" w:rsidRPr="00000000" w14:paraId="0000002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Fuzzy</w:t>
            </w:r>
          </w:p>
        </w:tc>
      </w:tr>
      <w:tr>
        <w:trPr>
          <w:cantSplit w:val="0"/>
          <w:tblHeader w:val="0"/>
        </w:trPr>
        <w:tc>
          <w:tcPr/>
          <w:p w:rsidR="00000000" w:rsidDel="00000000" w:rsidP="00000000" w:rsidRDefault="00000000" w:rsidRPr="00000000" w14:paraId="0000002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p w:rsidR="00000000" w:rsidDel="00000000" w:rsidP="00000000" w:rsidRDefault="00000000" w:rsidRPr="00000000" w14:paraId="0000002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Barometric pressure, temperature, dew point, humidity, wind speed</w:t>
            </w:r>
          </w:p>
        </w:tc>
        <w:tc>
          <w:tcPr/>
          <w:p w:rsidR="00000000" w:rsidDel="00000000" w:rsidP="00000000" w:rsidRDefault="00000000" w:rsidRPr="00000000" w14:paraId="0000002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Fuzzy</w:t>
            </w:r>
          </w:p>
        </w:tc>
      </w:tr>
      <w:tr>
        <w:trPr>
          <w:cantSplit w:val="0"/>
          <w:tblHeader w:val="0"/>
        </w:trPr>
        <w:tc>
          <w:tcPr/>
          <w:p w:rsidR="00000000" w:rsidDel="00000000" w:rsidP="00000000" w:rsidRDefault="00000000" w:rsidRPr="00000000" w14:paraId="0000002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p w:rsidR="00000000" w:rsidDel="00000000" w:rsidP="00000000" w:rsidRDefault="00000000" w:rsidRPr="00000000" w14:paraId="0000003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Temperature, rainfall, humidity, exposure time, duration of fog, evaporation, wind, atmospheric pressure, number of clouds</w:t>
            </w:r>
          </w:p>
        </w:tc>
        <w:tc>
          <w:tcPr/>
          <w:p w:rsidR="00000000" w:rsidDel="00000000" w:rsidP="00000000" w:rsidRDefault="00000000" w:rsidRPr="00000000" w14:paraId="0000003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Decision trees, bagging, random forests, and boosting</w:t>
            </w:r>
          </w:p>
        </w:tc>
      </w:tr>
      <w:tr>
        <w:trPr>
          <w:cantSplit w:val="0"/>
          <w:tblHeader w:val="0"/>
        </w:trPr>
        <w:tc>
          <w:tcPr/>
          <w:p w:rsidR="00000000" w:rsidDel="00000000" w:rsidP="00000000" w:rsidRDefault="00000000" w:rsidRPr="00000000" w14:paraId="0000003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p w:rsidR="00000000" w:rsidDel="00000000" w:rsidP="00000000" w:rsidRDefault="00000000" w:rsidRPr="00000000" w14:paraId="0000003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Minimum temperature, maximum temperature, rainfall</w:t>
            </w:r>
          </w:p>
        </w:tc>
        <w:tc>
          <w:tcPr/>
          <w:p w:rsidR="00000000" w:rsidDel="00000000" w:rsidP="00000000" w:rsidRDefault="00000000" w:rsidRPr="00000000" w14:paraId="0000003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Multiple Linear Regression</w:t>
            </w:r>
          </w:p>
        </w:tc>
      </w:tr>
      <w:tr>
        <w:trPr>
          <w:cantSplit w:val="0"/>
          <w:tblHeader w:val="0"/>
        </w:trPr>
        <w:tc>
          <w:tcPr/>
          <w:p w:rsidR="00000000" w:rsidDel="00000000" w:rsidP="00000000" w:rsidRDefault="00000000" w:rsidRPr="00000000" w14:paraId="0000003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p w:rsidR="00000000" w:rsidDel="00000000" w:rsidP="00000000" w:rsidRDefault="00000000" w:rsidRPr="00000000" w14:paraId="0000003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Temperature, air pressure, relative humidity, vapor pressure, wind speed</w:t>
            </w:r>
          </w:p>
        </w:tc>
        <w:tc>
          <w:tcPr/>
          <w:p w:rsidR="00000000" w:rsidDel="00000000" w:rsidP="00000000" w:rsidRDefault="00000000" w:rsidRPr="00000000" w14:paraId="0000003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Bayesian</w:t>
            </w:r>
          </w:p>
        </w:tc>
      </w:tr>
      <w:tr>
        <w:trPr>
          <w:cantSplit w:val="0"/>
          <w:tblHeader w:val="0"/>
        </w:trPr>
        <w:tc>
          <w:tcPr/>
          <w:p w:rsidR="00000000" w:rsidDel="00000000" w:rsidP="00000000" w:rsidRDefault="00000000" w:rsidRPr="00000000" w14:paraId="0000003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c>
          <w:tcPr/>
          <w:p w:rsidR="00000000" w:rsidDel="00000000" w:rsidP="00000000" w:rsidRDefault="00000000" w:rsidRPr="00000000" w14:paraId="0000003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Maximum humidity, average humidity, rainfall</w:t>
            </w:r>
          </w:p>
        </w:tc>
        <w:tc>
          <w:tcPr/>
          <w:p w:rsidR="00000000" w:rsidDel="00000000" w:rsidP="00000000" w:rsidRDefault="00000000" w:rsidRPr="00000000" w14:paraId="0000003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Naïve Bayes</w:t>
            </w:r>
          </w:p>
        </w:tc>
      </w:tr>
      <w:tr>
        <w:trPr>
          <w:cantSplit w:val="0"/>
          <w:tblHeader w:val="0"/>
        </w:trPr>
        <w:tc>
          <w:tcPr/>
          <w:p w:rsidR="00000000" w:rsidDel="00000000" w:rsidP="00000000" w:rsidRDefault="00000000" w:rsidRPr="00000000" w14:paraId="0000003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p w:rsidR="00000000" w:rsidDel="00000000" w:rsidP="00000000" w:rsidRDefault="00000000" w:rsidRPr="00000000" w14:paraId="0000003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Temperature, wind speed, wind direction, humidity, atmospheric pressure, rainfall</w:t>
            </w:r>
          </w:p>
        </w:tc>
        <w:tc>
          <w:tcPr/>
          <w:p w:rsidR="00000000" w:rsidDel="00000000" w:rsidP="00000000" w:rsidRDefault="00000000" w:rsidRPr="00000000" w14:paraId="0000003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Multiple Linear Regression</w:t>
            </w:r>
          </w:p>
        </w:tc>
      </w:tr>
      <w:tr>
        <w:trPr>
          <w:cantSplit w:val="0"/>
          <w:tblHeader w:val="0"/>
        </w:trPr>
        <w:tc>
          <w:tcPr/>
          <w:p w:rsidR="00000000" w:rsidDel="00000000" w:rsidP="00000000" w:rsidRDefault="00000000" w:rsidRPr="00000000" w14:paraId="0000003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p w:rsidR="00000000" w:rsidDel="00000000" w:rsidP="00000000" w:rsidRDefault="00000000" w:rsidRPr="00000000" w14:paraId="0000003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Maximum temperature, minimum temperature, evaporation, wind speed, cloud cover</w:t>
            </w:r>
          </w:p>
        </w:tc>
        <w:tc>
          <w:tcPr/>
          <w:p w:rsidR="00000000" w:rsidDel="00000000" w:rsidP="00000000" w:rsidRDefault="00000000" w:rsidRPr="00000000" w14:paraId="0000004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J48, ANN, dan Naïve Bayes</w:t>
            </w:r>
          </w:p>
        </w:tc>
      </w:tr>
    </w:tbl>
    <w:p w:rsidR="00000000" w:rsidDel="00000000" w:rsidP="00000000" w:rsidRDefault="00000000" w:rsidRPr="00000000" w14:paraId="0000004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2">
      <w:pPr>
        <w:pStyle w:val="Heading2"/>
        <w:numPr>
          <w:ilvl w:val="1"/>
          <w:numId w:val="2"/>
        </w:numPr>
        <w:ind w:left="0" w:firstLine="0"/>
        <w:rPr/>
      </w:pPr>
      <w:r w:rsidDel="00000000" w:rsidR="00000000" w:rsidRPr="00000000">
        <w:rPr>
          <w:rtl w:val="0"/>
        </w:rPr>
        <w:t xml:space="preserve">Provisions of Writing Equations</w:t>
      </w:r>
    </w:p>
    <w:p w:rsidR="00000000" w:rsidDel="00000000" w:rsidP="00000000" w:rsidRDefault="00000000" w:rsidRPr="00000000" w14:paraId="0000004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equation is written in the middle of the column and given a number written in brackets and placed at the end of the right margin. Equations must be written using Equation Editor in MS Word or Open Office, like the example in Equation 1.</w:t>
      </w:r>
    </w:p>
    <w:p w:rsidR="00000000" w:rsidDel="00000000" w:rsidP="00000000" w:rsidRDefault="00000000" w:rsidRPr="00000000" w14:paraId="00000044">
      <w:pPr>
        <w:jc w:val="both"/>
        <w:rPr>
          <w:rFonts w:ascii="Times New Roman" w:cs="Times New Roman" w:eastAsia="Times New Roman" w:hAnsi="Times New Roman"/>
          <w:color w:val="000000"/>
        </w:rPr>
      </w:pPr>
      <w:r w:rsidDel="00000000" w:rsidR="00000000" w:rsidRPr="00000000">
        <w:rPr>
          <w:rtl w:val="0"/>
        </w:rPr>
      </w:r>
    </w:p>
    <w:tbl>
      <w:tblPr>
        <w:tblStyle w:val="Table2"/>
        <w:tblW w:w="9061.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20"/>
        <w:gridCol w:w="3020"/>
        <w:gridCol w:w="3021"/>
        <w:tblGridChange w:id="0">
          <w:tblGrid>
            <w:gridCol w:w="3020"/>
            <w:gridCol w:w="3020"/>
            <w:gridCol w:w="3021"/>
          </w:tblGrid>
        </w:tblGridChange>
      </w:tblGrid>
      <w:tr>
        <w:trPr>
          <w:cantSplit w:val="0"/>
          <w:tblHeader w:val="0"/>
        </w:trPr>
        <w:tc>
          <w:tcPr>
            <w:vAlign w:val="center"/>
          </w:tcPr>
          <w:p w:rsidR="00000000" w:rsidDel="00000000" w:rsidP="00000000" w:rsidRDefault="00000000" w:rsidRPr="00000000" w14:paraId="00000045">
            <w:pPr>
              <w:jc w:val="center"/>
              <w:rPr>
                <w:rFonts w:ascii="Times New Roman" w:cs="Times New Roman" w:eastAsia="Times New Roman" w:hAnsi="Times New Roman"/>
                <w:color w:val="000000"/>
              </w:rPr>
            </w:pPr>
            <w:r w:rsidDel="00000000" w:rsidR="00000000" w:rsidRPr="00000000">
              <w:rPr>
                <w:rtl w:val="0"/>
              </w:rPr>
            </w:r>
          </w:p>
        </w:tc>
        <w:tc>
          <w:tcPr>
            <w:vAlign w:val="center"/>
          </w:tcPr>
          <w:p w:rsidR="00000000" w:rsidDel="00000000" w:rsidP="00000000" w:rsidRDefault="00000000" w:rsidRPr="00000000" w14:paraId="00000046">
            <w:pPr>
              <w:jc w:val="center"/>
              <w:rPr>
                <w:rFonts w:ascii="Times New Roman" w:cs="Times New Roman" w:eastAsia="Times New Roman" w:hAnsi="Times New Roman"/>
                <w:color w:val="000000"/>
              </w:rPr>
            </w:pPr>
            <w:r w:rsidDel="00000000" w:rsidR="00000000" w:rsidRPr="00000000">
              <w:rPr>
                <w:rFonts w:ascii="Times" w:cs="Times" w:eastAsia="Times" w:hAnsi="Times"/>
                <w:sz w:val="36"/>
                <w:szCs w:val="36"/>
                <w:vertAlign w:val="subscript"/>
              </w:rPr>
              <w:pict>
                <v:shape id="_x0000_i1025" style="width:121pt;height:35.5pt" o:ole="" type="#_x0000_t75">
                  <v:imagedata r:id="rId1" o:title=""/>
                </v:shape>
                <o:OLEObject DrawAspect="Content" r:id="rId2" ObjectID="_1833969551" ProgID="Equation.3" ShapeID="_x0000_i1025" Type="Embed"/>
              </w:pict>
            </w:r>
            <w:r w:rsidDel="00000000" w:rsidR="00000000" w:rsidRPr="00000000">
              <w:rPr>
                <w:rtl w:val="0"/>
              </w:rPr>
            </w:r>
          </w:p>
        </w:tc>
        <w:tc>
          <w:tcPr>
            <w:vAlign w:val="center"/>
          </w:tcPr>
          <w:p w:rsidR="00000000" w:rsidDel="00000000" w:rsidP="00000000" w:rsidRDefault="00000000" w:rsidRPr="00000000" w14:paraId="00000047">
            <w:pPr>
              <w:jc w:val="right"/>
              <w:rPr>
                <w:rFonts w:ascii="Times New Roman" w:cs="Times New Roman" w:eastAsia="Times New Roman" w:hAnsi="Times New Roman"/>
                <w:color w:val="000000"/>
              </w:rPr>
            </w:pPr>
            <w:r w:rsidDel="00000000" w:rsidR="00000000" w:rsidRPr="00000000">
              <w:rPr>
                <w:rtl w:val="0"/>
              </w:rPr>
              <w:t xml:space="preserve">(1)</w:t>
            </w:r>
            <w:r w:rsidDel="00000000" w:rsidR="00000000" w:rsidRPr="00000000">
              <w:rPr>
                <w:rtl w:val="0"/>
              </w:rPr>
            </w:r>
          </w:p>
        </w:tc>
      </w:tr>
    </w:tbl>
    <w:p w:rsidR="00000000" w:rsidDel="00000000" w:rsidP="00000000" w:rsidRDefault="00000000" w:rsidRPr="00000000" w14:paraId="0000004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288"/>
        </w:tabs>
        <w:spacing w:after="120" w:line="228"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ab/>
        <w:t xml:space="preserve"> </w:t>
        <w:tab/>
        <w:t xml:space="preserve">       </w:t>
      </w:r>
    </w:p>
    <w:p w:rsidR="00000000" w:rsidDel="00000000" w:rsidP="00000000" w:rsidRDefault="00000000" w:rsidRPr="00000000" w14:paraId="0000004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D">
      <w:pPr>
        <w:pStyle w:val="Heading2"/>
        <w:numPr>
          <w:ilvl w:val="1"/>
          <w:numId w:val="2"/>
        </w:numPr>
        <w:ind w:left="0" w:firstLine="0"/>
        <w:rPr/>
      </w:pPr>
      <w:r w:rsidDel="00000000" w:rsidR="00000000" w:rsidRPr="00000000">
        <w:rPr>
          <w:rtl w:val="0"/>
        </w:rPr>
        <w:t xml:space="preserve">Citations and Reference List</w:t>
      </w:r>
    </w:p>
    <w:p w:rsidR="00000000" w:rsidDel="00000000" w:rsidP="00000000" w:rsidRDefault="00000000" w:rsidRPr="00000000" w14:paraId="0000004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Author must write the source of the reference in their writings. All references referred to in the article text must be registered in the Bibliography section. Bibliography must contain reference libraries originating from at least 80% of primary sources, namely scientific journal articles, proceedings, research reports, reference books (not popular books) and other primary sources. The primary reference is published no later than 5 (five) years. Bibliography contains at least 15 (fifteen) reference libraries.</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ind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Bibliography is written using the </w:t>
      </w:r>
      <w:r w:rsidDel="00000000" w:rsidR="00000000" w:rsidRPr="00000000">
        <w:rPr>
          <w:rFonts w:ascii="Times New Roman" w:cs="Times New Roman" w:eastAsia="Times New Roman" w:hAnsi="Times New Roman"/>
          <w:b w:val="1"/>
          <w:bCs w:val="1"/>
          <w:color w:val="000000"/>
          <w:rtl w:val="0"/>
        </w:rPr>
        <w:t xml:space="preserve">Elsevier Vancouver (numbered)</w:t>
      </w:r>
      <w:r w:rsidDel="00000000" w:rsidR="00000000" w:rsidRPr="00000000">
        <w:rPr>
          <w:rFonts w:ascii="Times New Roman" w:cs="Times New Roman" w:eastAsia="Times New Roman" w:hAnsi="Times New Roman"/>
          <w:color w:val="000000"/>
          <w:rtl w:val="0"/>
        </w:rPr>
        <w:t xml:space="preserve"> format. The order of bibliography is based on the order in which they appear in the paragraphs of the manuscript. Writing a bibliography should use reference management applications such as Mendeley, End Note, Zotero, or others.</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ind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Every author must use the Mendeley reference manager software.</w:t>
      </w:r>
      <w:r w:rsidDel="00000000" w:rsidR="00000000" w:rsidRPr="00000000">
        <w:rPr>
          <w:rFonts w:ascii="Times New Roman" w:cs="Times New Roman" w:eastAsia="Times New Roman" w:hAnsi="Times New Roman"/>
          <w:color w:val="000000"/>
          <w:rtl w:val="0"/>
        </w:rPr>
        <w:t xml:space="preserve"> References or citations are inserted in paragraphs using the </w:t>
      </w:r>
      <w:r w:rsidDel="00000000" w:rsidR="00000000" w:rsidRPr="00000000">
        <w:rPr>
          <w:rFonts w:ascii="Times New Roman" w:cs="Times New Roman" w:eastAsia="Times New Roman" w:hAnsi="Times New Roman"/>
          <w:b w:val="1"/>
          <w:bCs w:val="1"/>
          <w:color w:val="000000"/>
          <w:rtl w:val="0"/>
        </w:rPr>
        <w:t xml:space="preserve">Elsevier Vancouver (numbering)</w:t>
      </w:r>
      <w:r w:rsidDel="00000000" w:rsidR="00000000" w:rsidRPr="00000000">
        <w:rPr>
          <w:rFonts w:ascii="Times New Roman" w:cs="Times New Roman" w:eastAsia="Times New Roman" w:hAnsi="Times New Roman"/>
          <w:color w:val="000000"/>
          <w:rtl w:val="0"/>
        </w:rPr>
        <w:t xml:space="preserve"> format with the following conditions. The numbers for each reference item are written in square brackets, for example [1]. Some references can be written with separate square brackets, for example [2], [4], [6], and [7]. Sequential references are written with a dash (-), for example in [1-3], [15-17]. A detailed explanation of the Elsevier Vancouver citations format and writing of the reference list can be found at </w:t>
      </w:r>
      <w:hyperlink r:id="rId12">
        <w:r w:rsidDel="00000000" w:rsidR="00000000" w:rsidRPr="00000000">
          <w:rPr>
            <w:color w:val="0000ff"/>
            <w:u w:val="single"/>
            <w:rtl w:val="0"/>
          </w:rPr>
          <w:t xml:space="preserve">https://legacyfileshare.elsevier.com/promis_misc/JID-Vancouver%20Name%20Year%20Reference%20Style.pdf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1">
      <w:pPr>
        <w:pStyle w:val="Heading2"/>
        <w:numPr>
          <w:ilvl w:val="1"/>
          <w:numId w:val="2"/>
        </w:numPr>
        <w:ind w:left="0" w:firstLine="0"/>
        <w:rPr/>
      </w:pPr>
      <w:r w:rsidDel="00000000" w:rsidR="00000000" w:rsidRPr="00000000">
        <w:rPr>
          <w:rtl w:val="0"/>
        </w:rPr>
        <w:t xml:space="preserve">Transfer of Manuscripsts Copyright </w:t>
      </w:r>
    </w:p>
    <w:p w:rsidR="00000000" w:rsidDel="00000000" w:rsidP="00000000" w:rsidRDefault="00000000" w:rsidRPr="00000000" w14:paraId="0000005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Authors who submit manuscripts must understand that if accepted for publication, the copyright of the article belongs to ASSET and the Science and Engineering Research Centre, Universitas PGRI Semarang as a journal publisher. This copyright transfer policy is set out in the Copyright Notice. The author must send a Copyright Transfer Agreement (CTA) to the editor of ASSET via email. CTA forms can be downloaded at the journal website.</w:t>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before="240" w:lineRule="auto"/>
        <w:ind w:left="0" w:firstLine="0"/>
        <w:rPr/>
      </w:pPr>
      <w:r w:rsidDel="00000000" w:rsidR="00000000" w:rsidRPr="00000000">
        <w:rPr>
          <w:b w:val="1"/>
          <w:bCs w:val="1"/>
          <w:color w:val="000000"/>
          <w:rtl w:val="0"/>
        </w:rPr>
        <w:t xml:space="preserve">Results and Discussion</w:t>
      </w:r>
      <w:r w:rsidDel="00000000" w:rsidR="00000000" w:rsidRPr="00000000">
        <w:rPr>
          <w:rtl w:val="0"/>
        </w:rPr>
      </w:r>
    </w:p>
    <w:p w:rsidR="00000000" w:rsidDel="00000000" w:rsidP="00000000" w:rsidRDefault="00000000" w:rsidRPr="00000000" w14:paraId="00000054">
      <w:pPr>
        <w:tabs>
          <w:tab w:val="left" w:leader="none" w:pos="284"/>
          <w:tab w:val="left" w:leader="none" w:pos="36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chapter lays out specific instructions for writing the full text, including the article section, the systematic chapter and its contents. These specific instructions will guide the entire editorial process of the article as shown in Figure 2.</w:t>
      </w:r>
    </w:p>
    <w:p w:rsidR="00000000" w:rsidDel="00000000" w:rsidP="00000000" w:rsidRDefault="00000000" w:rsidRPr="00000000" w14:paraId="00000055">
      <w:pPr>
        <w:pStyle w:val="Heading2"/>
        <w:numPr>
          <w:ilvl w:val="1"/>
          <w:numId w:val="2"/>
        </w:numPr>
        <w:ind w:left="0" w:firstLine="0"/>
        <w:rPr/>
      </w:pPr>
      <w:r w:rsidDel="00000000" w:rsidR="00000000" w:rsidRPr="00000000">
        <w:rPr>
          <w:rtl w:val="0"/>
        </w:rPr>
        <w:t xml:space="preserve">Systematics of the Article</w:t>
      </w:r>
    </w:p>
    <w:p w:rsidR="00000000" w:rsidDel="00000000" w:rsidP="00000000" w:rsidRDefault="00000000" w:rsidRPr="00000000" w14:paraId="00000056">
      <w:pPr>
        <w:tabs>
          <w:tab w:val="left" w:leader="none" w:pos="284"/>
          <w:tab w:val="left" w:leader="none" w:pos="36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Article title</w:t>
      </w:r>
      <w:r w:rsidDel="00000000" w:rsidR="00000000" w:rsidRPr="00000000">
        <w:rPr>
          <w:rFonts w:ascii="Times New Roman" w:cs="Times New Roman" w:eastAsia="Times New Roman" w:hAnsi="Times New Roman"/>
          <w:rtl w:val="0"/>
        </w:rPr>
        <w:t xml:space="preserve">: The title of the article must be written briefly and clearly and must indicate exactly the problem to be raised, not to allow a variety of interpretations, written in small letters and in the middle of the paragraph. Article titles may not contain abbreviations that are not commonly used. The main idea of ​​the article put forward first and then followed by other explanations.</w:t>
      </w:r>
    </w:p>
    <w:p w:rsidR="00000000" w:rsidDel="00000000" w:rsidP="00000000" w:rsidRDefault="00000000" w:rsidRPr="00000000" w14:paraId="00000057">
      <w:pPr>
        <w:tabs>
          <w:tab w:val="left" w:leader="none" w:pos="284"/>
          <w:tab w:val="left" w:leader="none" w:pos="36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tabs>
          <w:tab w:val="left" w:leader="none" w:pos="284"/>
          <w:tab w:val="left" w:leader="none" w:pos="36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Abstract</w:t>
      </w:r>
      <w:r w:rsidDel="00000000" w:rsidR="00000000" w:rsidRPr="00000000">
        <w:rPr>
          <w:rFonts w:ascii="Times New Roman" w:cs="Times New Roman" w:eastAsia="Times New Roman" w:hAnsi="Times New Roman"/>
          <w:rtl w:val="0"/>
        </w:rPr>
        <w:t xml:space="preserve">: Abstract is written in English. The number of words is limited to a maximum of 150. Abstracts should be as concise as possible, accurate and clear and describe the research you are doing and confirm the results of key research / development. Keywords are 3-5 keywords inserted after the abstract and each keyword is separated by a comma (,).</w:t>
      </w:r>
    </w:p>
    <w:p w:rsidR="00000000" w:rsidDel="00000000" w:rsidP="00000000" w:rsidRDefault="00000000" w:rsidRPr="00000000" w14:paraId="00000059">
      <w:pPr>
        <w:tabs>
          <w:tab w:val="left" w:leader="none" w:pos="284"/>
          <w:tab w:val="left" w:leader="none" w:pos="36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tabs>
          <w:tab w:val="left" w:leader="none" w:pos="284"/>
          <w:tab w:val="left" w:leader="none" w:pos="36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Introduction</w:t>
      </w:r>
      <w:r w:rsidDel="00000000" w:rsidR="00000000" w:rsidRPr="00000000">
        <w:rPr>
          <w:rFonts w:ascii="Times New Roman" w:cs="Times New Roman" w:eastAsia="Times New Roman" w:hAnsi="Times New Roman"/>
          <w:rtl w:val="0"/>
        </w:rPr>
        <w:t xml:space="preserve">: The introduction must contain (sequentially) general background, previous literature studies (state of the art) as a basis for the statement of scientific renewal of the article, gap analysis of what has been produced by previous research, and a statement of the importance of the research carried out. At the end of the introduction the explicit purpose of the article should be stated. In the scientific article format it is not permissible to review the literature as in the research report, but is manifested in the form of previous literature studies (state of the art) to show what the focus of the research is, what is lacking, why this research is important and the purpose of the research The writer did. Authors must avoid unnecessary duplication / repetition of explanations on the work of themselves / others that have been published.</w:t>
      </w:r>
    </w:p>
    <w:p w:rsidR="00000000" w:rsidDel="00000000" w:rsidP="00000000" w:rsidRDefault="00000000" w:rsidRPr="00000000" w14:paraId="0000005B">
      <w:pPr>
        <w:tabs>
          <w:tab w:val="left" w:leader="none" w:pos="284"/>
          <w:tab w:val="left" w:leader="none" w:pos="36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tabs>
          <w:tab w:val="left" w:leader="none" w:pos="284"/>
          <w:tab w:val="left" w:leader="none" w:pos="36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methods</w:t>
      </w:r>
      <w:r w:rsidDel="00000000" w:rsidR="00000000" w:rsidRPr="00000000">
        <w:rPr>
          <w:rFonts w:ascii="Times New Roman" w:cs="Times New Roman" w:eastAsia="Times New Roman" w:hAnsi="Times New Roman"/>
          <w:rtl w:val="0"/>
        </w:rPr>
        <w:t xml:space="preserve">: The research method explains the stages of research or development carried out to achieve the research goals / objectives. Each stage is briefly explained, for example each stage in one paragraph. The materials / platforms / platforms used in research are described in this chapter, which includes the subject / material being studied, tools / software used, experimental design or design used, sampling techniques, test plans (variables to be measured and techniques take data), analysis and statistical models used.</w:t>
      </w:r>
    </w:p>
    <w:p w:rsidR="00000000" w:rsidDel="00000000" w:rsidP="00000000" w:rsidRDefault="00000000" w:rsidRPr="00000000" w14:paraId="0000005D">
      <w:pPr>
        <w:tabs>
          <w:tab w:val="left" w:leader="none" w:pos="284"/>
          <w:tab w:val="left" w:leader="none" w:pos="36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tabs>
          <w:tab w:val="left" w:leader="none" w:pos="284"/>
          <w:tab w:val="left" w:leader="none" w:pos="36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Results and discussion</w:t>
      </w:r>
      <w:r w:rsidDel="00000000" w:rsidR="00000000" w:rsidRPr="00000000">
        <w:rPr>
          <w:rFonts w:ascii="Times New Roman" w:cs="Times New Roman" w:eastAsia="Times New Roman" w:hAnsi="Times New Roman"/>
          <w:rtl w:val="0"/>
        </w:rPr>
        <w:t xml:space="preserve">: The results and discussion contain the results of research / development findings and their scientific discussion. Scientific findings (scientific finding) obtained from the results of research conducted have been described in this chapter but must be supported by adequate data. The scientific findings referred to here are not the research data obtained (can be attached as supplementary files). Scientific findings must be explained scientifically include: Are scientific findings obtained? Why does that happen? Why are variable trends like that? All of these questions must be explained scientifically, not only descriptive, if necessary supported by adequate basic scientific phenomena. In addition, it should be explained its relationship with existing concepts and comparison with previous studies, whether the research results are appropriate or not, getting better or not and other aspects.</w:t>
      </w:r>
    </w:p>
    <w:p w:rsidR="00000000" w:rsidDel="00000000" w:rsidP="00000000" w:rsidRDefault="00000000" w:rsidRPr="00000000" w14:paraId="0000005F">
      <w:pPr>
        <w:tabs>
          <w:tab w:val="left" w:leader="none" w:pos="284"/>
          <w:tab w:val="left" w:leader="none" w:pos="36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tabs>
          <w:tab w:val="left" w:leader="none" w:pos="284"/>
          <w:tab w:val="left" w:leader="none" w:pos="36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Conclusions</w:t>
      </w:r>
      <w:r w:rsidDel="00000000" w:rsidR="00000000" w:rsidRPr="00000000">
        <w:rPr>
          <w:rFonts w:ascii="Times New Roman" w:cs="Times New Roman" w:eastAsia="Times New Roman" w:hAnsi="Times New Roman"/>
          <w:rtl w:val="0"/>
        </w:rPr>
        <w:t xml:space="preserve">: Conclusions are sufficient to state the answers to the hypotheses and / or research objectives stated in the introduction. The conclusion does not contain a repeat of the results and discussion, but rather a summary of the findings as expected in the objectives or hypotheses. If necessary, at the end of the conclusion can also be written things that will be done related to further ideas from the research.</w:t>
      </w:r>
    </w:p>
    <w:p w:rsidR="00000000" w:rsidDel="00000000" w:rsidP="00000000" w:rsidRDefault="00000000" w:rsidRPr="00000000" w14:paraId="00000061">
      <w:pPr>
        <w:tabs>
          <w:tab w:val="left" w:leader="none" w:pos="284"/>
          <w:tab w:val="left" w:leader="none" w:pos="36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tabs>
          <w:tab w:val="left" w:leader="none" w:pos="284"/>
          <w:tab w:val="left" w:leader="none" w:pos="36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Acknowledgments</w:t>
      </w:r>
      <w:r w:rsidDel="00000000" w:rsidR="00000000" w:rsidRPr="00000000">
        <w:rPr>
          <w:rFonts w:ascii="Times New Roman" w:cs="Times New Roman" w:eastAsia="Times New Roman" w:hAnsi="Times New Roman"/>
          <w:rtl w:val="0"/>
        </w:rPr>
        <w:t xml:space="preserve">: Acknowledgments are primarily addressed to research funders or donors. Acknowledgments can also be conveyed to those who helped carry out the research. Lecturers / researchers listed in the author list do not need to be thanked in this section.</w:t>
      </w:r>
    </w:p>
    <w:p w:rsidR="00000000" w:rsidDel="00000000" w:rsidP="00000000" w:rsidRDefault="00000000" w:rsidRPr="00000000" w14:paraId="00000063">
      <w:pPr>
        <w:tabs>
          <w:tab w:val="left" w:leader="none" w:pos="284"/>
          <w:tab w:val="left" w:leader="none" w:pos="36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Bibliography: Bibliography must contain reference libraries originating from at least 80% of primary sources, published no later than 5 (five) years, and at least contain 15 (fifteen) references with ELSEVIER VANCOUVER format.</w:t>
      </w:r>
    </w:p>
    <w:p w:rsidR="00000000" w:rsidDel="00000000" w:rsidP="00000000" w:rsidRDefault="00000000" w:rsidRPr="00000000" w14:paraId="00000064">
      <w:pPr>
        <w:pStyle w:val="Heading2"/>
        <w:numPr>
          <w:ilvl w:val="1"/>
          <w:numId w:val="2"/>
        </w:numPr>
        <w:ind w:left="0" w:firstLine="0"/>
        <w:rPr/>
      </w:pPr>
      <w:r w:rsidDel="00000000" w:rsidR="00000000" w:rsidRPr="00000000">
        <w:rPr>
          <w:rtl w:val="0"/>
        </w:rPr>
        <w:t xml:space="preserve">Instructions for Submitting Manuscripts Online</w:t>
      </w:r>
    </w:p>
    <w:p w:rsidR="00000000" w:rsidDel="00000000" w:rsidP="00000000" w:rsidRDefault="00000000" w:rsidRPr="00000000" w14:paraId="00000065">
      <w:pPr>
        <w:tabs>
          <w:tab w:val="left" w:leader="none" w:pos="284"/>
          <w:tab w:val="left" w:leader="none" w:pos="36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Manuscripts must be submitted online with the following procedure:</w:t>
      </w:r>
    </w:p>
    <w:p w:rsidR="00000000" w:rsidDel="00000000" w:rsidP="00000000" w:rsidRDefault="00000000" w:rsidRPr="00000000" w14:paraId="00000066">
      <w:pPr>
        <w:widowControl w:val="0"/>
        <w:numPr>
          <w:ilvl w:val="0"/>
          <w:numId w:val="1"/>
        </w:numPr>
        <w:pBdr>
          <w:top w:space="0" w:sz="0" w:val="nil"/>
          <w:left w:space="0" w:sz="0" w:val="nil"/>
          <w:bottom w:space="0" w:sz="0" w:val="nil"/>
          <w:right w:space="0" w:sz="0" w:val="nil"/>
          <w:between w:space="0" w:sz="0" w:val="nil"/>
        </w:pBdr>
        <w:tabs>
          <w:tab w:val="left" w:leader="none" w:pos="284"/>
          <w:tab w:val="left" w:leader="none" w:pos="360"/>
        </w:tabs>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Manuscript submission is done by the Online Submission System in the E-Journal portal (</w:t>
      </w:r>
      <w:hyperlink r:id="rId13">
        <w:r w:rsidDel="00000000" w:rsidR="00000000" w:rsidRPr="00000000">
          <w:rPr>
            <w:rFonts w:ascii="Times New Roman" w:cs="Times New Roman" w:eastAsia="Times New Roman" w:hAnsi="Times New Roman"/>
            <w:color w:val="0000ff"/>
            <w:u w:val="single"/>
            <w:rtl w:val="0"/>
          </w:rPr>
          <w:t xml:space="preserve">http://journal.upgris.ac.id/index.php/asset</w:t>
        </w:r>
      </w:hyperlink>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67">
      <w:pPr>
        <w:widowControl w:val="0"/>
        <w:numPr>
          <w:ilvl w:val="0"/>
          <w:numId w:val="1"/>
        </w:numPr>
        <w:pBdr>
          <w:top w:space="0" w:sz="0" w:val="nil"/>
          <w:left w:space="0" w:sz="0" w:val="nil"/>
          <w:bottom w:space="0" w:sz="0" w:val="nil"/>
          <w:right w:space="0" w:sz="0" w:val="nil"/>
          <w:between w:space="0" w:sz="0" w:val="nil"/>
        </w:pBdr>
        <w:tabs>
          <w:tab w:val="left" w:leader="none" w:pos="284"/>
          <w:tab w:val="left" w:leader="none" w:pos="360"/>
        </w:tabs>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First the writer registers as a writer is (tick role as Author) when "Register" </w:t>
      </w:r>
      <w:hyperlink r:id="rId14">
        <w:r w:rsidDel="00000000" w:rsidR="00000000" w:rsidRPr="00000000">
          <w:rPr>
            <w:rFonts w:ascii="Times New Roman" w:cs="Times New Roman" w:eastAsia="Times New Roman" w:hAnsi="Times New Roman"/>
            <w:color w:val="0000ff"/>
            <w:u w:val="single"/>
            <w:rtl w:val="0"/>
          </w:rPr>
          <w:t xml:space="preserve">http://journal.upgris.ac.id/index.php/asset</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68">
      <w:pPr>
        <w:widowControl w:val="0"/>
        <w:numPr>
          <w:ilvl w:val="0"/>
          <w:numId w:val="1"/>
        </w:numPr>
        <w:pBdr>
          <w:top w:space="0" w:sz="0" w:val="nil"/>
          <w:left w:space="0" w:sz="0" w:val="nil"/>
          <w:bottom w:space="0" w:sz="0" w:val="nil"/>
          <w:right w:space="0" w:sz="0" w:val="nil"/>
          <w:between w:space="0" w:sz="0" w:val="nil"/>
        </w:pBdr>
        <w:tabs>
          <w:tab w:val="left" w:leader="none" w:pos="284"/>
          <w:tab w:val="left" w:leader="none" w:pos="360"/>
        </w:tabs>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After the author is logged in as Author, the author presses the "New Submission" button. The stages of article submission consist of 5 stages, namely: (1). Start, (2). Upload Submission, (3). Enter Metadata, (4). Upload Supplementary Files, (5). Confirmation</w:t>
      </w:r>
    </w:p>
    <w:p w:rsidR="00000000" w:rsidDel="00000000" w:rsidP="00000000" w:rsidRDefault="00000000" w:rsidRPr="00000000" w14:paraId="00000069">
      <w:pPr>
        <w:widowControl w:val="0"/>
        <w:numPr>
          <w:ilvl w:val="0"/>
          <w:numId w:val="1"/>
        </w:numPr>
        <w:pBdr>
          <w:top w:space="0" w:sz="0" w:val="nil"/>
          <w:left w:space="0" w:sz="0" w:val="nil"/>
          <w:bottom w:space="0" w:sz="0" w:val="nil"/>
          <w:right w:space="0" w:sz="0" w:val="nil"/>
          <w:between w:space="0" w:sz="0" w:val="nil"/>
        </w:pBdr>
        <w:tabs>
          <w:tab w:val="left" w:leader="none" w:pos="284"/>
          <w:tab w:val="left" w:leader="none" w:pos="360"/>
        </w:tabs>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the Start section, the author chooses the Journal Section (Full Article) and checks all the checklist.</w:t>
      </w:r>
    </w:p>
    <w:p w:rsidR="00000000" w:rsidDel="00000000" w:rsidP="00000000" w:rsidRDefault="00000000" w:rsidRPr="00000000" w14:paraId="0000006A">
      <w:pPr>
        <w:widowControl w:val="0"/>
        <w:numPr>
          <w:ilvl w:val="0"/>
          <w:numId w:val="1"/>
        </w:numPr>
        <w:pBdr>
          <w:top w:space="0" w:sz="0" w:val="nil"/>
          <w:left w:space="0" w:sz="0" w:val="nil"/>
          <w:bottom w:space="0" w:sz="0" w:val="nil"/>
          <w:right w:space="0" w:sz="0" w:val="nil"/>
          <w:between w:space="0" w:sz="0" w:val="nil"/>
        </w:pBdr>
        <w:tabs>
          <w:tab w:val="left" w:leader="none" w:pos="284"/>
          <w:tab w:val="left" w:leader="none" w:pos="360"/>
        </w:tabs>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the Upload Submission section, the author uploads the article file in MS Word in this section.</w:t>
      </w:r>
    </w:p>
    <w:p w:rsidR="00000000" w:rsidDel="00000000" w:rsidP="00000000" w:rsidRDefault="00000000" w:rsidRPr="00000000" w14:paraId="0000006B">
      <w:pPr>
        <w:widowControl w:val="0"/>
        <w:numPr>
          <w:ilvl w:val="0"/>
          <w:numId w:val="1"/>
        </w:numPr>
        <w:pBdr>
          <w:top w:space="0" w:sz="0" w:val="nil"/>
          <w:left w:space="0" w:sz="0" w:val="nil"/>
          <w:bottom w:space="0" w:sz="0" w:val="nil"/>
          <w:right w:space="0" w:sz="0" w:val="nil"/>
          <w:between w:space="0" w:sz="0" w:val="nil"/>
        </w:pBdr>
        <w:tabs>
          <w:tab w:val="left" w:leader="none" w:pos="284"/>
          <w:tab w:val="left" w:leader="none" w:pos="360"/>
        </w:tabs>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the Enter Metadata section, the author enters the data of all the Authors and their affiliates, followed by the title and abstract, and indexing keywords.</w:t>
      </w:r>
    </w:p>
    <w:p w:rsidR="00000000" w:rsidDel="00000000" w:rsidP="00000000" w:rsidRDefault="00000000" w:rsidRPr="00000000" w14:paraId="0000006C">
      <w:pPr>
        <w:widowControl w:val="0"/>
        <w:numPr>
          <w:ilvl w:val="0"/>
          <w:numId w:val="1"/>
        </w:numPr>
        <w:pBdr>
          <w:top w:space="0" w:sz="0" w:val="nil"/>
          <w:left w:space="0" w:sz="0" w:val="nil"/>
          <w:bottom w:space="0" w:sz="0" w:val="nil"/>
          <w:right w:space="0" w:sz="0" w:val="nil"/>
          <w:between w:space="0" w:sz="0" w:val="nil"/>
        </w:pBdr>
        <w:tabs>
          <w:tab w:val="left" w:leader="none" w:pos="284"/>
          <w:tab w:val="left" w:leader="none" w:pos="360"/>
        </w:tabs>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the Upload Supplementary Files section, the author is allowed to upload supporting data files, cover letters or other documents.</w:t>
      </w:r>
    </w:p>
    <w:p w:rsidR="00000000" w:rsidDel="00000000" w:rsidP="00000000" w:rsidRDefault="00000000" w:rsidRPr="00000000" w14:paraId="0000006D">
      <w:pPr>
        <w:widowControl w:val="0"/>
        <w:numPr>
          <w:ilvl w:val="0"/>
          <w:numId w:val="1"/>
        </w:numPr>
        <w:pBdr>
          <w:top w:space="0" w:sz="0" w:val="nil"/>
          <w:left w:space="0" w:sz="0" w:val="nil"/>
          <w:bottom w:space="0" w:sz="0" w:val="nil"/>
          <w:right w:space="0" w:sz="0" w:val="nil"/>
          <w:between w:space="0" w:sz="0" w:val="nil"/>
        </w:pBdr>
        <w:tabs>
          <w:tab w:val="left" w:leader="none" w:pos="284"/>
          <w:tab w:val="left" w:leader="none" w:pos="360"/>
        </w:tabs>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the Confirmation section, the author presses the "Finish Submission" button if all data is correct.</w:t>
      </w:r>
    </w:p>
    <w:p w:rsidR="00000000" w:rsidDel="00000000" w:rsidP="00000000" w:rsidRDefault="00000000" w:rsidRPr="00000000" w14:paraId="0000006E">
      <w:pPr>
        <w:widowControl w:val="0"/>
        <w:numPr>
          <w:ilvl w:val="0"/>
          <w:numId w:val="1"/>
        </w:numPr>
        <w:pBdr>
          <w:top w:space="0" w:sz="0" w:val="nil"/>
          <w:left w:space="0" w:sz="0" w:val="nil"/>
          <w:bottom w:space="0" w:sz="0" w:val="nil"/>
          <w:right w:space="0" w:sz="0" w:val="nil"/>
          <w:between w:space="0" w:sz="0" w:val="nil"/>
        </w:pBdr>
        <w:tabs>
          <w:tab w:val="left" w:leader="none" w:pos="284"/>
          <w:tab w:val="left" w:leader="none" w:pos="360"/>
        </w:tabs>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the writer has difficulty in sending the manuscript through the online system, manuscript manuscripts can also be sent via E-mail to the ASSET Editorial email (</w:t>
      </w:r>
      <w:hyperlink r:id="rId15">
        <w:r w:rsidDel="00000000" w:rsidR="00000000" w:rsidRPr="00000000">
          <w:rPr>
            <w:rFonts w:ascii="Times New Roman" w:cs="Times New Roman" w:eastAsia="Times New Roman" w:hAnsi="Times New Roman"/>
            <w:color w:val="0000ff"/>
            <w:u w:val="single"/>
            <w:rtl w:val="0"/>
          </w:rPr>
          <w:t xml:space="preserve">asset@upgris.ac.id</w:t>
        </w:r>
      </w:hyperlink>
      <w:r w:rsidDel="00000000" w:rsidR="00000000" w:rsidRPr="00000000">
        <w:rPr>
          <w:rFonts w:ascii="Times New Roman" w:cs="Times New Roman" w:eastAsia="Times New Roman" w:hAnsi="Times New Roman"/>
          <w:color w:val="000000"/>
          <w:rtl w:val="0"/>
        </w:rPr>
        <w:t xml:space="preserve">), however this method is not recommended.</w:t>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spacing w:before="240" w:lineRule="auto"/>
        <w:ind w:left="0" w:firstLine="0"/>
        <w:rPr/>
      </w:pPr>
      <w:r w:rsidDel="00000000" w:rsidR="00000000" w:rsidRPr="00000000">
        <w:rPr>
          <w:b w:val="1"/>
          <w:bCs w:val="1"/>
          <w:color w:val="000000"/>
          <w:rtl w:val="0"/>
        </w:rPr>
        <w:t xml:space="preserve">Conclusion</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conclusions describe the answers to the hypotheses and / or research objectives or scientific findings obtained. The conclusion does not contain a repeat of the results and discussion, but rather a summary of the findings as expected in the objectives or hypotheses. If necessary, at the end of the conclusion can also be written things that will / need to be done related to further ideas from the research. Conclusions are stated as paragraphs. Numbering or itemizing are not permitted in this chapter. Subsections (for example 4.1 Conclusions, 4.2 Suggestions) are also not permitted in this chapter.</w:t>
      </w:r>
    </w:p>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b w:val="1"/>
          <w:bCs w:val="1"/>
          <w:color w:val="000000"/>
        </w:rPr>
      </w:pPr>
      <w:r w:rsidDel="00000000" w:rsidR="00000000" w:rsidRPr="00000000">
        <w:rPr>
          <w:b w:val="1"/>
          <w:bCs w:val="1"/>
          <w:color w:val="000000"/>
          <w:rtl w:val="0"/>
        </w:rPr>
        <w:t xml:space="preserve">Declaration of AI and AI assisted technologies in the writing process</w:t>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During the preparation of this work the author(s) used [NAME TOOL / SERVICE] ex.ChatGPT in order to [REASON]. After using this tool/service, the author(s) reviewed and edited the content as needed and take(s) full responsibility for the content of the publication</w:t>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76">
      <w:pPr>
        <w:jc w:val="both"/>
        <w:rPr>
          <w:b w:val="1"/>
          <w:bCs w:val="1"/>
          <w:color w:val="000000"/>
        </w:rPr>
      </w:pPr>
      <w:r w:rsidDel="00000000" w:rsidR="00000000" w:rsidRPr="00000000">
        <w:rPr>
          <w:b w:val="1"/>
          <w:bCs w:val="1"/>
          <w:color w:val="000000"/>
          <w:rtl w:val="0"/>
        </w:rPr>
        <w:t xml:space="preserve">Declaration of Competing Interest</w:t>
      </w:r>
    </w:p>
    <w:p w:rsidR="00000000" w:rsidDel="00000000" w:rsidP="00000000" w:rsidRDefault="00000000" w:rsidRPr="00000000" w14:paraId="00000077">
      <w:pPr>
        <w:jc w:val="both"/>
        <w:rPr>
          <w:color w:val="000000"/>
        </w:rPr>
      </w:pPr>
      <w:r w:rsidDel="00000000" w:rsidR="00000000" w:rsidRPr="00000000">
        <w:rPr>
          <w:color w:val="000000"/>
          <w:rtl w:val="0"/>
        </w:rPr>
        <w:t xml:space="preserve">The authors declare that they have no known competing financial interests or personal relationships that could have appeared to influence the work reported in this paper.</w:t>
      </w:r>
    </w:p>
    <w:p w:rsidR="00000000" w:rsidDel="00000000" w:rsidP="00000000" w:rsidRDefault="00000000" w:rsidRPr="00000000" w14:paraId="00000078">
      <w:pPr>
        <w:jc w:val="both"/>
        <w:rPr>
          <w:b w:val="1"/>
          <w:bCs w:val="1"/>
          <w:color w:val="000000"/>
        </w:rPr>
      </w:pPr>
      <w:r w:rsidDel="00000000" w:rsidR="00000000" w:rsidRPr="00000000">
        <w:rPr>
          <w:rtl w:val="0"/>
        </w:rPr>
      </w:r>
    </w:p>
    <w:p w:rsidR="00000000" w:rsidDel="00000000" w:rsidP="00000000" w:rsidRDefault="00000000" w:rsidRPr="00000000" w14:paraId="00000079">
      <w:pPr>
        <w:jc w:val="both"/>
        <w:rPr>
          <w:b w:val="1"/>
          <w:bCs w:val="1"/>
          <w:color w:val="000000"/>
        </w:rPr>
      </w:pPr>
      <w:r w:rsidDel="00000000" w:rsidR="00000000" w:rsidRPr="00000000">
        <w:rPr>
          <w:b w:val="1"/>
          <w:bCs w:val="1"/>
          <w:color w:val="000000"/>
          <w:rtl w:val="0"/>
        </w:rPr>
        <w:t xml:space="preserve">Acknowledgements</w:t>
      </w:r>
    </w:p>
    <w:p w:rsidR="00000000" w:rsidDel="00000000" w:rsidP="00000000" w:rsidRDefault="00000000" w:rsidRPr="00000000" w14:paraId="0000007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section expresses its gratitude to those who have a role in conducting research activities, for example the laboratory where the research is conducted. The role of donors or those supporting research is briefly mentioned. Lecturers who are writers do not need to be listed here.</w:t>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References</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format for writing the bibliography uses Elsevier - Vancouver. The number of references is at least 25 references containing at least 80% from online scientific journals (at least 50% from international journals). Every reference from a journal must include a DOI. Authors must cite at least 1 article from the Advance Sustainable Science Engineering and Technology journal. Writing a bibliography must use Mendeley References Manager</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widowControl w:val="0"/>
        <w:ind w:left="640" w:hanging="640"/>
        <w:jc w:val="both"/>
        <w:rPr/>
      </w:pPr>
      <w:r w:rsidDel="00000000" w:rsidR="00000000" w:rsidRPr="00000000">
        <w:rPr>
          <w:rtl w:val="0"/>
        </w:rPr>
        <w:t xml:space="preserve">[1]</w:t>
        <w:tab/>
        <w:t xml:space="preserve">K. Kar, N. Thakur, and P. Sanghvi, “Prediction of Rainfall Using Fuzzy Dataset,” 2019.</w:t>
      </w:r>
    </w:p>
    <w:p w:rsidR="00000000" w:rsidDel="00000000" w:rsidP="00000000" w:rsidRDefault="00000000" w:rsidRPr="00000000" w14:paraId="00000080">
      <w:pPr>
        <w:widowControl w:val="0"/>
        <w:ind w:left="640" w:hanging="640"/>
        <w:jc w:val="both"/>
        <w:rPr/>
      </w:pPr>
      <w:r w:rsidDel="00000000" w:rsidR="00000000" w:rsidRPr="00000000">
        <w:rPr>
          <w:rtl w:val="0"/>
        </w:rPr>
        <w:t xml:space="preserve">[2]</w:t>
        <w:tab/>
        <w:t xml:space="preserve">N. Z. M. Safar, A. A. Ramli, H. Mahdin, D. Ndzi, and K. M. N. K. Khalif, “Rain prediction using fuzzy rule based system in North-West Malaysia,” </w:t>
      </w:r>
      <w:r w:rsidDel="00000000" w:rsidR="00000000" w:rsidRPr="00000000">
        <w:rPr>
          <w:i w:val="1"/>
          <w:iCs w:val="1"/>
          <w:rtl w:val="0"/>
        </w:rPr>
        <w:t xml:space="preserve">Indones. J. Electr. Eng. Comput. Sci.</w:t>
      </w:r>
      <w:r w:rsidDel="00000000" w:rsidR="00000000" w:rsidRPr="00000000">
        <w:rPr>
          <w:rtl w:val="0"/>
        </w:rPr>
        <w:t xml:space="preserve">, vol. 14, no. 3, pp. 1572–1581, 2019, DOI : </w:t>
      </w:r>
      <w:hyperlink r:id="rId16">
        <w:r w:rsidDel="00000000" w:rsidR="00000000" w:rsidRPr="00000000">
          <w:rPr>
            <w:color w:val="0000ff"/>
            <w:u w:val="single"/>
            <w:rtl w:val="0"/>
          </w:rPr>
          <w:t xml:space="preserve">10.11591/ijeecs.v14.i3.pp1564-1573</w:t>
        </w:r>
      </w:hyperlink>
      <w:r w:rsidDel="00000000" w:rsidR="00000000" w:rsidRPr="00000000">
        <w:rPr>
          <w:rtl w:val="0"/>
        </w:rPr>
      </w:r>
    </w:p>
    <w:p w:rsidR="00000000" w:rsidDel="00000000" w:rsidP="00000000" w:rsidRDefault="00000000" w:rsidRPr="00000000" w14:paraId="00000081">
      <w:pPr>
        <w:widowControl w:val="0"/>
        <w:ind w:left="640" w:hanging="640"/>
        <w:jc w:val="both"/>
        <w:rPr/>
      </w:pPr>
      <w:r w:rsidDel="00000000" w:rsidR="00000000" w:rsidRPr="00000000">
        <w:rPr>
          <w:rtl w:val="0"/>
        </w:rPr>
        <w:t xml:space="preserve">[3]</w:t>
        <w:tab/>
        <w:t xml:space="preserve">C. Choi, J. Kim, J. Kim, D. Kim, Y. Bae, and H. S. Kim, “Development of heavy rain damage prediction model using machine learning based on big data,” </w:t>
      </w:r>
      <w:r w:rsidDel="00000000" w:rsidR="00000000" w:rsidRPr="00000000">
        <w:rPr>
          <w:i w:val="1"/>
          <w:iCs w:val="1"/>
          <w:rtl w:val="0"/>
        </w:rPr>
        <w:t xml:space="preserve">Adv. Meteorol.</w:t>
      </w:r>
      <w:r w:rsidDel="00000000" w:rsidR="00000000" w:rsidRPr="00000000">
        <w:rPr>
          <w:rtl w:val="0"/>
        </w:rPr>
        <w:t xml:space="preserve">, vol. 2018, 2018. DOI: </w:t>
      </w:r>
      <w:hyperlink r:id="rId17">
        <w:r w:rsidDel="00000000" w:rsidR="00000000" w:rsidRPr="00000000">
          <w:rPr>
            <w:color w:val="0000ff"/>
            <w:u w:val="single"/>
            <w:rtl w:val="0"/>
          </w:rPr>
          <w:t xml:space="preserve">10.1155/2018/5024930</w:t>
        </w:r>
      </w:hyperlink>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sectPr>
      <w:headerReference r:id="rId18" w:type="first"/>
      <w:footerReference r:id="rId19" w:type="default"/>
      <w:footerReference r:id="rId20" w:type="first"/>
      <w:pgSz w:h="16840" w:w="11907" w:orient="portrait"/>
      <w:pgMar w:bottom="1531" w:top="2268" w:left="1418" w:right="1418" w:header="1417" w:footer="96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Georgia"/>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0XXXXXX-0</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color w:val="000000"/>
        <w:sz w:val="16"/>
        <w:szCs w:val="1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-3537</wp:posOffset>
              </wp:positionH>
              <wp:positionV relativeFrom="paragraph">
                <wp:posOffset>44450</wp:posOffset>
              </wp:positionV>
              <wp:extent cx="10885" cy="25400"/>
              <wp:effectExtent b="0" l="0" r="0" t="0"/>
              <wp:wrapNone/>
              <wp:docPr id="2116768530" name=""/>
              <a:graphic>
                <a:graphicData uri="http://schemas.microsoft.com/office/word/2010/wordprocessingShape">
                  <wps:wsp>
                    <wps:cNvCnPr/>
                    <wps:spPr>
                      <a:xfrm flipH="1" rot="10800000">
                        <a:off x="2534765" y="3774558"/>
                        <a:ext cx="5622471" cy="10885"/>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-3537</wp:posOffset>
              </wp:positionH>
              <wp:positionV relativeFrom="paragraph">
                <wp:posOffset>44450</wp:posOffset>
              </wp:positionV>
              <wp:extent cx="10885" cy="25400"/>
              <wp:effectExtent b="0" l="0" r="0" t="0"/>
              <wp:wrapNone/>
              <wp:docPr id="2116768530"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10885" cy="25400"/>
                      </a:xfrm>
                      <a:prstGeom prst="rect"/>
                      <a:ln/>
                    </pic:spPr>
                  </pic:pic>
                </a:graphicData>
              </a:graphic>
            </wp:anchor>
          </w:drawing>
        </mc:Fallback>
      </mc:AlternateConten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Fonts w:ascii="Arial" w:cs="Arial" w:eastAsia="Arial" w:hAnsi="Arial"/>
        <w:color w:val="000000"/>
        <w:sz w:val="16"/>
        <w:szCs w:val="16"/>
        <w:rtl w:val="0"/>
      </w:rPr>
      <w:t xml:space="preserve">© 2026 The Author(s). Advance Sustainable Science, Environmental Engineering and Technology (ASSET) are published under the terms of the </w:t>
    </w:r>
    <w:hyperlink r:id="rId4">
      <w:r w:rsidDel="00000000" w:rsidR="00000000" w:rsidRPr="00000000">
        <w:rPr>
          <w:rFonts w:ascii="Arial" w:cs="Arial" w:eastAsia="Arial" w:hAnsi="Arial"/>
          <w:color w:val="0000ff"/>
          <w:sz w:val="16"/>
          <w:szCs w:val="16"/>
          <w:u w:val="single"/>
          <w:rtl w:val="0"/>
        </w:rPr>
        <w:t xml:space="preserve">Creative Commons Attribution-ShareAlike</w:t>
      </w:r>
    </w:hyperlink>
    <w:hyperlink r:id="rId5">
      <w:r w:rsidDel="00000000" w:rsidR="00000000" w:rsidRPr="00000000">
        <w:rPr>
          <w:color w:val="0000ff"/>
          <w:u w:val="single"/>
          <w:rtl w:val="0"/>
        </w:rPr>
        <w:t xml:space="preserve"> </w:t>
      </w:r>
    </w:hyperlink>
    <w:hyperlink r:id="rId6">
      <w:r w:rsidDel="00000000" w:rsidR="00000000" w:rsidRPr="00000000">
        <w:rPr>
          <w:rFonts w:ascii="Arial" w:cs="Arial" w:eastAsia="Arial" w:hAnsi="Arial"/>
          <w:color w:val="0000ff"/>
          <w:sz w:val="16"/>
          <w:szCs w:val="16"/>
          <w:u w:val="single"/>
          <w:rtl w:val="0"/>
        </w:rPr>
        <w:t xml:space="preserve">(CC BY-SA 4.0)</w:t>
      </w:r>
    </w:hyperlink>
    <w:r w:rsidDel="00000000" w:rsidR="00000000" w:rsidRPr="00000000">
      <w:rPr>
        <w:rFonts w:ascii="Arial" w:cs="Arial" w:eastAsia="Arial" w:hAnsi="Arial"/>
        <w:color w:val="000000"/>
        <w:sz w:val="16"/>
        <w:szCs w:val="16"/>
        <w:rtl w:val="0"/>
      </w:rPr>
      <w:t xml:space="preserve">. Authors retain the copyright to their work. Users may read, copy and distribute the work in any medium provided the authors and the journal are appropriately credited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tabs>
        <w:tab w:val="center" w:leader="none" w:pos="4680"/>
        <w:tab w:val="right" w:leader="none" w:pos="9360"/>
      </w:tabs>
      <w:ind w:left="851" w:firstLine="0"/>
      <w:rPr>
        <w:b w:val="1"/>
        <w:bCs w:val="1"/>
      </w:rPr>
    </w:pPr>
    <w:bookmarkStart w:colFirst="0" w:colLast="0" w:name="_heading=h.1pzyl1603zfo" w:id="0"/>
    <w:bookmarkEnd w:id="0"/>
    <w:r w:rsidDel="00000000" w:rsidR="00000000" w:rsidRPr="00000000">
      <w:rPr>
        <w:b w:val="1"/>
        <w:bCs w:val="1"/>
        <w:rtl w:val="0"/>
      </w:rPr>
      <w:t xml:space="preserve">Advance Sustainable Science, Engineering and Technology (ASSET)                  </w:t>
    </w:r>
    <w:r w:rsidDel="00000000" w:rsidR="00000000" w:rsidRPr="00000000">
      <w:drawing>
        <wp:anchor allowOverlap="1" behindDoc="0" distB="0" distT="0" distL="114300" distR="114300" hidden="0" layoutInCell="1" locked="0" relativeHeight="0" simplePos="0">
          <wp:simplePos x="0" y="0"/>
          <wp:positionH relativeFrom="column">
            <wp:posOffset>-358139</wp:posOffset>
          </wp:positionH>
          <wp:positionV relativeFrom="paragraph">
            <wp:posOffset>-198754</wp:posOffset>
          </wp:positionV>
          <wp:extent cx="765175" cy="880110"/>
          <wp:effectExtent b="0" l="0" r="0" t="0"/>
          <wp:wrapSquare wrapText="bothSides" distB="0" distT="0" distL="114300" distR="114300"/>
          <wp:docPr id="2116768532"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765175" cy="880110"/>
                  </a:xfrm>
                  <a:prstGeom prst="rect"/>
                  <a:ln/>
                </pic:spPr>
              </pic:pic>
            </a:graphicData>
          </a:graphic>
        </wp:anchor>
      </w:drawing>
    </w:r>
  </w:p>
  <w:p w:rsidR="00000000" w:rsidDel="00000000" w:rsidP="00000000" w:rsidRDefault="00000000" w:rsidRPr="00000000" w14:paraId="00000085">
    <w:pPr>
      <w:tabs>
        <w:tab w:val="center" w:leader="none" w:pos="4680"/>
        <w:tab w:val="right" w:leader="none" w:pos="9360"/>
      </w:tabs>
      <w:ind w:left="851" w:firstLine="0"/>
      <w:rPr>
        <w:b w:val="1"/>
        <w:bCs w:val="1"/>
      </w:rPr>
    </w:pPr>
    <w:r w:rsidDel="00000000" w:rsidR="00000000" w:rsidRPr="00000000">
      <w:rPr>
        <w:b w:val="1"/>
        <w:bCs w:val="1"/>
        <w:rtl w:val="0"/>
      </w:rPr>
      <w:t xml:space="preserve">Vol. -, No.-, Month 20xx, pp. xxxxxxx-0x ~ xxxxxxx-xx</w:t>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497205</wp:posOffset>
              </wp:positionH>
              <wp:positionV relativeFrom="paragraph">
                <wp:posOffset>-3809</wp:posOffset>
              </wp:positionV>
              <wp:extent cx="0" cy="12700"/>
              <wp:effectExtent b="0" l="0" r="0" t="0"/>
              <wp:wrapNone/>
              <wp:docPr id="2116768531" name=""/>
              <a:graphic>
                <a:graphicData uri="http://schemas.microsoft.com/office/word/2010/wordprocessingShape">
                  <wps:wsp>
                    <wps:cNvCnPr/>
                    <wps:spPr>
                      <a:xfrm>
                        <a:off x="3273995" y="3780000"/>
                        <a:ext cx="414401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497205</wp:posOffset>
              </wp:positionH>
              <wp:positionV relativeFrom="paragraph">
                <wp:posOffset>-3809</wp:posOffset>
              </wp:positionV>
              <wp:extent cx="0" cy="12700"/>
              <wp:effectExtent b="0" l="0" r="0" t="0"/>
              <wp:wrapNone/>
              <wp:docPr id="2116768531"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86">
    <w:pPr>
      <w:tabs>
        <w:tab w:val="center" w:leader="none" w:pos="4680"/>
        <w:tab w:val="right" w:leader="none" w:pos="9360"/>
      </w:tabs>
      <w:ind w:left="851" w:firstLine="0"/>
      <w:rPr>
        <w:color w:val="0000ff"/>
        <w:u w:val="single"/>
      </w:rPr>
    </w:pPr>
    <w:r w:rsidDel="00000000" w:rsidR="00000000" w:rsidRPr="00000000">
      <w:rPr>
        <w:b w:val="1"/>
        <w:bCs w:val="1"/>
        <w:rtl w:val="0"/>
      </w:rPr>
      <w:t xml:space="preserve">ISSN: </w:t>
    </w:r>
    <w:r w:rsidDel="00000000" w:rsidR="00000000" w:rsidRPr="00000000">
      <w:rPr>
        <w:b w:val="1"/>
        <w:bCs w:val="1"/>
        <w:color w:val="222222"/>
        <w:highlight w:val="white"/>
        <w:rtl w:val="0"/>
      </w:rPr>
      <w:t xml:space="preserve">2715-4211</w:t>
    </w:r>
    <w:r w:rsidDel="00000000" w:rsidR="00000000" w:rsidRPr="00000000">
      <w:rPr>
        <w:b w:val="1"/>
        <w:bCs w:val="1"/>
        <w:rtl w:val="0"/>
      </w:rPr>
      <w:t xml:space="preserve"> DOI:</w:t>
    </w:r>
    <w:r w:rsidDel="00000000" w:rsidR="00000000" w:rsidRPr="00000000">
      <w:rPr>
        <w:b w:val="1"/>
        <w:bCs w:val="1"/>
        <w:sz w:val="28"/>
        <w:szCs w:val="28"/>
        <w:rtl w:val="0"/>
      </w:rPr>
      <w:t xml:space="preserve"> </w:t>
    </w:r>
    <w:r w:rsidDel="00000000" w:rsidR="00000000" w:rsidRPr="00000000">
      <w:rPr>
        <w:rtl w:val="0"/>
      </w:rPr>
      <w:t xml:space="preserve">https://doi.org/10.26877/asset.v%i%.xxxx    </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
      <w:lvlJc w:val="left"/>
      <w:pPr>
        <w:ind w:left="0" w:firstLine="0"/>
      </w:pPr>
      <w:rPr/>
    </w:lvl>
    <w:lvl w:ilvl="1">
      <w:start w:val="1"/>
      <w:numFmt w:val="decimal"/>
      <w:lvlText w:val="%1.%2.  "/>
      <w:lvlJc w:val="left"/>
      <w:pPr>
        <w:ind w:left="2551" w:firstLine="0"/>
      </w:pPr>
      <w:rPr/>
    </w:lvl>
    <w:lvl w:ilvl="2">
      <w:start w:val="1"/>
      <w:numFmt w:val="decimal"/>
      <w:lvlText w:val="%1.%2.%3.  "/>
      <w:lvlJc w:val="left"/>
      <w:pPr>
        <w:ind w:left="0" w:firstLine="142"/>
      </w:pPr>
      <w:rPr>
        <w:i w:val="1"/>
        <w:iCs w:val="1"/>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ind w:left="720" w:hanging="360"/>
      <w:jc w:val="both"/>
    </w:pPr>
    <w:rPr>
      <w:rFonts w:ascii="Times New Roman" w:cs="Times New Roman" w:eastAsia="Times New Roman" w:hAnsi="Times New Roman"/>
      <w:b w:val="1"/>
      <w:bCs w:val="1"/>
      <w:sz w:val="24"/>
      <w:szCs w:val="24"/>
    </w:rPr>
  </w:style>
  <w:style w:type="paragraph" w:styleId="Heading2">
    <w:name w:val="heading 2"/>
    <w:basedOn w:val="Normal"/>
    <w:next w:val="Normal"/>
    <w:pPr>
      <w:pBdr>
        <w:top w:space="0" w:sz="0" w:val="nil"/>
        <w:left w:space="0" w:sz="0" w:val="nil"/>
        <w:bottom w:space="0" w:sz="0" w:val="nil"/>
        <w:right w:space="0" w:sz="0" w:val="nil"/>
        <w:between w:space="0" w:sz="0" w:val="nil"/>
      </w:pBdr>
      <w:spacing w:before="240" w:lineRule="auto"/>
      <w:ind w:left="2551" w:hanging="3271"/>
    </w:pPr>
    <w:rPr>
      <w:i w:val="1"/>
      <w:iCs w:val="1"/>
      <w:color w:val="000000"/>
    </w:rPr>
  </w:style>
  <w:style w:type="paragraph" w:styleId="Heading3">
    <w:name w:val="heading 3"/>
    <w:basedOn w:val="Normal"/>
    <w:next w:val="Normal"/>
    <w:pPr>
      <w:keepNext w:val="1"/>
      <w:spacing w:after="60" w:before="240" w:lineRule="auto"/>
      <w:ind w:left="2160" w:hanging="180"/>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ind w:left="2880" w:hanging="360"/>
    </w:pPr>
    <w:rPr>
      <w:rFonts w:ascii="Times New Roman" w:cs="Times New Roman" w:eastAsia="Times New Roman" w:hAnsi="Times New Roman"/>
      <w:b w:val="1"/>
      <w:bCs w:val="1"/>
      <w:sz w:val="28"/>
      <w:szCs w:val="28"/>
    </w:rPr>
  </w:style>
  <w:style w:type="paragraph" w:styleId="Heading5">
    <w:name w:val="heading 5"/>
    <w:basedOn w:val="Normal"/>
    <w:next w:val="Normal"/>
    <w:pPr>
      <w:spacing w:after="60" w:before="240" w:lineRule="auto"/>
      <w:ind w:left="3600" w:hanging="360"/>
    </w:pPr>
    <w:rPr>
      <w:b w:val="1"/>
      <w:bCs w:val="1"/>
      <w:i w:val="1"/>
      <w:iCs w:val="1"/>
      <w:sz w:val="26"/>
      <w:szCs w:val="26"/>
    </w:rPr>
  </w:style>
  <w:style w:type="paragraph" w:styleId="Heading6">
    <w:name w:val="heading 6"/>
    <w:basedOn w:val="Normal"/>
    <w:next w:val="Normal"/>
    <w:pPr>
      <w:spacing w:after="60" w:before="240" w:lineRule="auto"/>
      <w:ind w:left="4320" w:hanging="180"/>
    </w:pPr>
    <w:rPr>
      <w:rFonts w:ascii="Times New Roman" w:cs="Times New Roman" w:eastAsia="Times New Roman" w:hAnsi="Times New Roman"/>
      <w:b w:val="1"/>
      <w:bCs w:val="1"/>
    </w:rPr>
  </w:style>
  <w:style w:type="paragraph" w:styleId="Title">
    <w:name w:val="Title"/>
    <w:basedOn w:val="Normal"/>
    <w:next w:val="Normal"/>
    <w:pPr>
      <w:spacing w:after="567" w:before="1588" w:lineRule="auto"/>
    </w:pPr>
    <w:rPr>
      <w:b w:val="1"/>
      <w:bCs w:val="1"/>
      <w:sz w:val="34"/>
      <w:szCs w:val="34"/>
    </w:rPr>
  </w:style>
  <w:style w:type="paragraph" w:styleId="Heading7">
    <w:name w:val="heading 7"/>
    <w:basedOn w:val="Normal"/>
    <w:next w:val="Normal"/>
    <w:qFormat w:val="1"/>
    <w:pPr>
      <w:numPr>
        <w:ilvl w:val="6"/>
        <w:numId w:val="1"/>
      </w:numPr>
      <w:spacing w:after="60" w:before="240"/>
      <w:outlineLvl w:val="6"/>
    </w:pPr>
    <w:rPr>
      <w:rFonts w:ascii="Times New Roman" w:hAnsi="Times New Roman"/>
      <w:sz w:val="24"/>
      <w:szCs w:val="24"/>
    </w:rPr>
  </w:style>
  <w:style w:type="paragraph" w:styleId="Heading8">
    <w:name w:val="heading 8"/>
    <w:basedOn w:val="Normal"/>
    <w:next w:val="Normal"/>
    <w:qFormat w:val="1"/>
    <w:pPr>
      <w:numPr>
        <w:ilvl w:val="7"/>
        <w:numId w:val="1"/>
      </w:numPr>
      <w:spacing w:after="60" w:before="240"/>
      <w:outlineLvl w:val="7"/>
    </w:pPr>
    <w:rPr>
      <w:rFonts w:ascii="Times New Roman" w:hAnsi="Times New Roman"/>
      <w:i w:val="1"/>
      <w:iCs w:val="1"/>
      <w:sz w:val="24"/>
      <w:szCs w:val="24"/>
    </w:rPr>
  </w:style>
  <w:style w:type="paragraph" w:styleId="Heading9">
    <w:name w:val="heading 9"/>
    <w:basedOn w:val="Normal"/>
    <w:next w:val="Normal"/>
    <w:qFormat w:val="1"/>
    <w:pPr>
      <w:numPr>
        <w:ilvl w:val="8"/>
        <w:numId w:val="1"/>
      </w:numPr>
      <w:spacing w:after="60" w:before="240"/>
      <w:outlineLvl w:val="8"/>
    </w:pPr>
    <w:rPr>
      <w:rFonts w:ascii="Arial" w:cs="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subsection" w:customStyle="1">
    <w:name w:val="Subsubsection"/>
    <w:next w:val="Bodytext"/>
    <w:link w:val="SubsubsectionChar"/>
    <w:pPr>
      <w:numPr>
        <w:ilvl w:val="2"/>
        <w:numId w:val="3"/>
      </w:numPr>
      <w:spacing w:before="240"/>
      <w:ind w:firstLine="0"/>
    </w:pPr>
    <w:rPr>
      <w:i w:val="1"/>
      <w:iCs w:val="1"/>
      <w:color w:val="000000"/>
    </w:rPr>
  </w:style>
  <w:style w:type="paragraph" w:styleId="Bodytext" w:customStyle="1">
    <w:name w:val="Bodytext"/>
    <w:next w:val="BodytextIndented"/>
    <w:pPr>
      <w:jc w:val="both"/>
    </w:pPr>
    <w:rPr>
      <w:iCs w:val="1"/>
      <w:color w:val="000000"/>
    </w:rPr>
  </w:style>
  <w:style w:type="paragraph" w:styleId="BodytextIndented" w:customStyle="1">
    <w:name w:val="BodytextIndented"/>
    <w:basedOn w:val="Bodytext"/>
    <w:pPr>
      <w:ind w:firstLine="284"/>
    </w:pPr>
  </w:style>
  <w:style w:type="character" w:styleId="SubsubsectionChar" w:customStyle="1">
    <w:name w:val="Subsubsection Char"/>
    <w:link w:val="Subsubsection"/>
    <w:rPr>
      <w:rFonts w:ascii="Times" w:hAnsi="Times"/>
      <w:i w:val="1"/>
      <w:iCs w:val="1"/>
      <w:color w:val="000000"/>
      <w:sz w:val="22"/>
      <w:szCs w:val="22"/>
      <w:lang w:eastAsia="en-US"/>
    </w:rPr>
  </w:style>
  <w:style w:type="paragraph" w:styleId="Section" w:customStyle="1">
    <w:name w:val="Section"/>
    <w:next w:val="Bodytext"/>
    <w:pPr>
      <w:numPr>
        <w:numId w:val="3"/>
      </w:numPr>
      <w:spacing w:before="240"/>
    </w:pPr>
    <w:rPr>
      <w:b w:val="1"/>
      <w:iCs w:val="1"/>
      <w:color w:val="000000"/>
    </w:rPr>
  </w:style>
  <w:style w:type="paragraph" w:styleId="FootnoteText">
    <w:name w:val="footnote text"/>
    <w:basedOn w:val="Normal"/>
    <w:semiHidden w:val="1"/>
    <w:rPr>
      <w:sz w:val="20"/>
    </w:rPr>
  </w:style>
  <w:style w:type="character" w:styleId="FootnoteReference">
    <w:name w:val="footnote reference"/>
    <w:semiHidden w:val="1"/>
    <w:rPr>
      <w:rFonts w:ascii="Times New Roman" w:hAnsi="Times New Roman"/>
      <w:sz w:val="22"/>
      <w:szCs w:val="22"/>
      <w:vertAlign w:val="superscript"/>
    </w:rPr>
  </w:style>
  <w:style w:type="paragraph" w:styleId="Bulleted" w:customStyle="1">
    <w:name w:val="Bulleted"/>
    <w:pPr>
      <w:numPr>
        <w:numId w:val="2"/>
      </w:numPr>
      <w:jc w:val="both"/>
    </w:pPr>
    <w:rPr>
      <w:color w:val="000000"/>
    </w:rPr>
  </w:style>
  <w:style w:type="paragraph" w:styleId="EndnoteText">
    <w:name w:val="endnote text"/>
    <w:basedOn w:val="Normal"/>
    <w:semiHidden w:val="1"/>
    <w:rPr>
      <w:sz w:val="20"/>
    </w:rPr>
  </w:style>
  <w:style w:type="character" w:styleId="EndnoteReference">
    <w:name w:val="endnote reference"/>
    <w:semiHidden w:val="1"/>
    <w:rPr>
      <w:vertAlign w:val="superscript"/>
    </w:rPr>
  </w:style>
  <w:style w:type="paragraph" w:styleId="Subsection" w:customStyle="1">
    <w:name w:val="Subsection"/>
    <w:next w:val="Bodytext"/>
    <w:pPr>
      <w:tabs>
        <w:tab w:val="num" w:pos="1440"/>
      </w:tabs>
      <w:spacing w:before="240"/>
      <w:ind w:hanging="720"/>
    </w:pPr>
    <w:rPr>
      <w:iCs w:val="1"/>
      <w:color w:val="000000"/>
    </w:rPr>
  </w:style>
  <w:style w:type="paragraph" w:styleId="E-mail" w:customStyle="1">
    <w:name w:val="E-mail"/>
    <w:next w:val="Abstract"/>
    <w:pPr>
      <w:spacing w:after="240"/>
      <w:ind w:left="1418"/>
    </w:pPr>
    <w:rPr>
      <w:noProof w:val="1"/>
    </w:rPr>
  </w:style>
  <w:style w:type="paragraph" w:styleId="Abstract" w:customStyle="1">
    <w:name w:val="Abstract"/>
    <w:next w:val="Section"/>
    <w:pPr>
      <w:spacing w:after="454"/>
      <w:ind w:left="1418"/>
      <w:jc w:val="both"/>
    </w:pPr>
    <w:rPr>
      <w:color w:val="000000"/>
    </w:rPr>
  </w:style>
  <w:style w:type="paragraph" w:styleId="Sectionnonumber" w:customStyle="1">
    <w:name w:val="Section (no number)"/>
    <w:next w:val="Bodytext"/>
    <w:pPr>
      <w:spacing w:before="240"/>
    </w:pPr>
    <w:rPr>
      <w:b w:val="1"/>
      <w:iCs w:val="1"/>
      <w:color w:val="000000"/>
    </w:rPr>
  </w:style>
  <w:style w:type="character" w:styleId="PageNumber">
    <w:name w:val="page number"/>
    <w:basedOn w:val="DefaultParagraphFont"/>
    <w:semiHidden w:val="1"/>
  </w:style>
  <w:style w:type="paragraph" w:styleId="Authors" w:customStyle="1">
    <w:name w:val="Authors"/>
    <w:next w:val="Addresses"/>
    <w:pPr>
      <w:spacing w:after="113"/>
      <w:ind w:left="1418"/>
    </w:pPr>
    <w:rPr>
      <w:b w:val="1"/>
    </w:rPr>
  </w:style>
  <w:style w:type="paragraph" w:styleId="Addresses" w:customStyle="1">
    <w:name w:val="Addresses"/>
    <w:next w:val="E-mail"/>
    <w:pPr>
      <w:spacing w:after="240"/>
      <w:ind w:left="1418"/>
    </w:pPr>
  </w:style>
  <w:style w:type="paragraph" w:styleId="FigureCaption" w:customStyle="1">
    <w:name w:val="FigureCaption"/>
    <w:pPr>
      <w:spacing w:before="170"/>
      <w:ind w:left="28"/>
      <w:jc w:val="center"/>
    </w:pPr>
    <w:rPr>
      <w:color w:val="000000"/>
    </w:rPr>
  </w:style>
  <w:style w:type="paragraph" w:styleId="Referencenonumber" w:customStyle="1">
    <w:name w:val="Reference (no number)"/>
    <w:basedOn w:val="Reference"/>
    <w:pPr>
      <w:tabs>
        <w:tab w:val="clear" w:pos="720"/>
      </w:tabs>
      <w:ind w:hanging="284"/>
    </w:pPr>
  </w:style>
  <w:style w:type="paragraph" w:styleId="Reference" w:customStyle="1">
    <w:name w:val="Reference"/>
    <w:pPr>
      <w:widowControl w:val="0"/>
      <w:tabs>
        <w:tab w:val="left" w:pos="567"/>
        <w:tab w:val="num" w:pos="720"/>
      </w:tabs>
      <w:ind w:left="851" w:hanging="851"/>
      <w:jc w:val="both"/>
    </w:pPr>
    <w:rPr>
      <w:iCs w:val="1"/>
      <w:noProof w:val="1"/>
      <w:color w:val="000000"/>
    </w:rPr>
  </w:style>
  <w:style w:type="character" w:styleId="Hyperlink">
    <w:name w:val="Hyperlink"/>
    <w:basedOn w:val="DefaultParagraphFont"/>
    <w:uiPriority w:val="99"/>
    <w:unhideWhenUsed w:val="1"/>
    <w:rsid w:val="00855E6E"/>
    <w:rPr>
      <w:color w:val="0000ff" w:themeColor="hyperlink"/>
      <w:u w:val="single"/>
    </w:rPr>
  </w:style>
  <w:style w:type="table" w:styleId="TableGrid">
    <w:name w:val="Table Grid"/>
    <w:basedOn w:val="TableNormal"/>
    <w:uiPriority w:val="59"/>
    <w:rsid w:val="00A4364C"/>
    <w:rPr>
      <w:rFonts w:asciiTheme="minorHAnsi" w:cstheme="minorBidi" w:hAnsiTheme="minorHAnsi"/>
      <w:kern w:val="2"/>
      <w:sz w:val="21"/>
      <w:lang w:eastAsia="ja-JP"/>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unhideWhenUsed w:val="1"/>
    <w:rsid w:val="00A4364C"/>
    <w:pPr>
      <w:widowControl w:val="0"/>
      <w:jc w:val="both"/>
    </w:pPr>
    <w:rPr>
      <w:rFonts w:asciiTheme="majorHAnsi" w:cstheme="majorBidi" w:eastAsiaTheme="majorEastAsia" w:hAnsiTheme="majorHAnsi"/>
      <w:kern w:val="2"/>
      <w:sz w:val="16"/>
      <w:szCs w:val="16"/>
      <w:lang w:eastAsia="ja-JP"/>
    </w:rPr>
  </w:style>
  <w:style w:type="character" w:styleId="BalloonTextChar" w:customStyle="1">
    <w:name w:val="Balloon Text Char"/>
    <w:basedOn w:val="DefaultParagraphFont"/>
    <w:link w:val="BalloonText"/>
    <w:uiPriority w:val="99"/>
    <w:rsid w:val="00A4364C"/>
    <w:rPr>
      <w:rFonts w:asciiTheme="majorHAnsi" w:cstheme="majorBidi" w:eastAsiaTheme="majorEastAsia" w:hAnsiTheme="majorHAnsi"/>
      <w:kern w:val="2"/>
      <w:sz w:val="16"/>
      <w:szCs w:val="16"/>
      <w:lang w:eastAsia="ja-JP" w:val="en-US"/>
    </w:rPr>
  </w:style>
  <w:style w:type="paragraph" w:styleId="NoSpacing">
    <w:name w:val="No Spacing"/>
    <w:uiPriority w:val="1"/>
    <w:qFormat w:val="1"/>
    <w:rsid w:val="004D17A8"/>
    <w:pPr>
      <w:widowControl w:val="0"/>
      <w:jc w:val="both"/>
    </w:pPr>
    <w:rPr>
      <w:rFonts w:ascii="Century" w:eastAsia="MS Mincho" w:hAnsi="Century"/>
      <w:kern w:val="2"/>
      <w:sz w:val="21"/>
      <w:lang w:eastAsia="ja-JP"/>
    </w:rPr>
  </w:style>
  <w:style w:type="paragraph" w:styleId="ListParagraph">
    <w:name w:val="List Paragraph"/>
    <w:basedOn w:val="Normal"/>
    <w:uiPriority w:val="34"/>
    <w:qFormat w:val="1"/>
    <w:rsid w:val="00BA2AB5"/>
    <w:pPr>
      <w:widowControl w:val="0"/>
      <w:ind w:left="840" w:leftChars="400"/>
      <w:jc w:val="both"/>
    </w:pPr>
    <w:rPr>
      <w:rFonts w:ascii="Century" w:eastAsia="MS Mincho" w:hAnsi="Century"/>
      <w:kern w:val="2"/>
      <w:sz w:val="21"/>
      <w:lang w:eastAsia="ja-JP"/>
    </w:rPr>
  </w:style>
  <w:style w:type="character" w:styleId="mjx-char" w:customStyle="1">
    <w:name w:val="mjx-char"/>
    <w:basedOn w:val="DefaultParagraphFont"/>
    <w:rsid w:val="00612D46"/>
  </w:style>
  <w:style w:type="character" w:styleId="mjxassistivemathml" w:customStyle="1">
    <w:name w:val="mjx_assistive_mathml"/>
    <w:basedOn w:val="DefaultParagraphFont"/>
    <w:rsid w:val="00612D46"/>
  </w:style>
  <w:style w:type="character" w:styleId="Emphasis">
    <w:name w:val="Emphasis"/>
    <w:basedOn w:val="DefaultParagraphFont"/>
    <w:uiPriority w:val="20"/>
    <w:qFormat w:val="1"/>
    <w:rsid w:val="00A708AC"/>
    <w:rPr>
      <w:i w:val="1"/>
      <w:iCs w:val="1"/>
    </w:rPr>
  </w:style>
  <w:style w:type="character" w:styleId="apple-converted-space" w:customStyle="1">
    <w:name w:val="apple-converted-space"/>
    <w:basedOn w:val="DefaultParagraphFont"/>
    <w:rsid w:val="00F72836"/>
  </w:style>
  <w:style w:type="character" w:styleId="SebutanYangBelumTerselesaikan1" w:customStyle="1">
    <w:name w:val="Sebutan Yang Belum Terselesaikan1"/>
    <w:basedOn w:val="DefaultParagraphFont"/>
    <w:uiPriority w:val="99"/>
    <w:semiHidden w:val="1"/>
    <w:unhideWhenUsed w:val="1"/>
    <w:rsid w:val="00792B10"/>
    <w:rPr>
      <w:color w:val="605e5c"/>
      <w:shd w:color="auto" w:fill="e1dfdd" w:val="clear"/>
    </w:rPr>
  </w:style>
  <w:style w:type="paragraph" w:styleId="BodyText0">
    <w:name w:val="Body Text"/>
    <w:basedOn w:val="Normal"/>
    <w:link w:val="BodyTextChar"/>
    <w:uiPriority w:val="99"/>
    <w:rsid w:val="00C52162"/>
    <w:pPr>
      <w:tabs>
        <w:tab w:val="left" w:pos="288"/>
      </w:tabs>
      <w:spacing w:after="120" w:line="228" w:lineRule="auto"/>
      <w:ind w:firstLine="288"/>
      <w:jc w:val="both"/>
    </w:pPr>
    <w:rPr>
      <w:rFonts w:ascii="Times New Roman" w:eastAsia="MS Mincho" w:hAnsi="Times New Roman"/>
      <w:spacing w:val="-1"/>
      <w:sz w:val="20"/>
    </w:rPr>
  </w:style>
  <w:style w:type="character" w:styleId="BodyTextChar" w:customStyle="1">
    <w:name w:val="Body Text Char"/>
    <w:basedOn w:val="DefaultParagraphFont"/>
    <w:link w:val="BodyText0"/>
    <w:uiPriority w:val="99"/>
    <w:rsid w:val="00C52162"/>
    <w:rPr>
      <w:rFonts w:eastAsia="MS Mincho"/>
      <w:spacing w:val="-1"/>
      <w:lang w:eastAsia="en-US" w:val="en-US"/>
    </w:rPr>
  </w:style>
  <w:style w:type="paragraph" w:styleId="Text" w:customStyle="1">
    <w:name w:val="Text"/>
    <w:basedOn w:val="Normal"/>
    <w:link w:val="TextChar"/>
    <w:qFormat w:val="1"/>
    <w:rsid w:val="00EC08D2"/>
    <w:pPr>
      <w:spacing w:after="200" w:before="240" w:line="276" w:lineRule="auto"/>
      <w:jc w:val="both"/>
    </w:pPr>
    <w:rPr>
      <w:rFonts w:ascii="Cambria" w:eastAsia="Calibri" w:hAnsi="Cambria"/>
    </w:rPr>
  </w:style>
  <w:style w:type="character" w:styleId="TextChar" w:customStyle="1">
    <w:name w:val="Text Char"/>
    <w:link w:val="Text"/>
    <w:rsid w:val="00EC08D2"/>
    <w:rPr>
      <w:rFonts w:ascii="Cambria" w:eastAsia="Calibri" w:hAnsi="Cambria"/>
      <w:sz w:val="22"/>
      <w:szCs w:val="22"/>
      <w:lang w:eastAsia="en-US" w:val="en-US"/>
    </w:rPr>
  </w:style>
  <w:style w:type="paragraph" w:styleId="Header">
    <w:name w:val="header"/>
    <w:basedOn w:val="Normal"/>
    <w:link w:val="HeaderChar"/>
    <w:uiPriority w:val="99"/>
    <w:unhideWhenUsed w:val="1"/>
    <w:rsid w:val="007207F7"/>
    <w:pPr>
      <w:tabs>
        <w:tab w:val="center" w:pos="4680"/>
        <w:tab w:val="right" w:pos="9360"/>
      </w:tabs>
    </w:pPr>
  </w:style>
  <w:style w:type="character" w:styleId="HeaderChar" w:customStyle="1">
    <w:name w:val="Header Char"/>
    <w:basedOn w:val="DefaultParagraphFont"/>
    <w:link w:val="Header"/>
    <w:uiPriority w:val="99"/>
    <w:rsid w:val="007207F7"/>
    <w:rPr>
      <w:rFonts w:ascii="Times" w:hAnsi="Times"/>
      <w:sz w:val="22"/>
      <w:lang w:eastAsia="en-US"/>
    </w:rPr>
  </w:style>
  <w:style w:type="paragraph" w:styleId="Footer">
    <w:name w:val="footer"/>
    <w:basedOn w:val="Normal"/>
    <w:link w:val="FooterChar"/>
    <w:uiPriority w:val="99"/>
    <w:unhideWhenUsed w:val="1"/>
    <w:rsid w:val="007207F7"/>
    <w:pPr>
      <w:tabs>
        <w:tab w:val="center" w:pos="4680"/>
        <w:tab w:val="right" w:pos="9360"/>
      </w:tabs>
    </w:pPr>
  </w:style>
  <w:style w:type="character" w:styleId="FooterChar" w:customStyle="1">
    <w:name w:val="Footer Char"/>
    <w:basedOn w:val="DefaultParagraphFont"/>
    <w:link w:val="Footer"/>
    <w:uiPriority w:val="99"/>
    <w:rsid w:val="007207F7"/>
    <w:rPr>
      <w:rFonts w:ascii="Times" w:hAnsi="Times"/>
      <w:sz w:val="22"/>
      <w:lang w:eastAsia="en-US"/>
    </w:rPr>
  </w:style>
  <w:style w:type="character" w:styleId="UnresolvedMention">
    <w:name w:val="Unresolved Mention"/>
    <w:basedOn w:val="DefaultParagraphFont"/>
    <w:uiPriority w:val="99"/>
    <w:semiHidden w:val="1"/>
    <w:unhideWhenUsed w:val="1"/>
    <w:rsid w:val="00D67455"/>
    <w:rPr>
      <w:color w:val="605e5c"/>
      <w:shd w:color="auto" w:fill="e1dfdd" w:val="clear"/>
    </w:rPr>
  </w:style>
  <w:style w:type="table" w:styleId="a" w:customStyle="1">
    <w:basedOn w:val="TableNormal"/>
    <w:rPr>
      <w:rFonts w:ascii="Calibri" w:cs="Calibri" w:eastAsia="Calibri" w:hAnsi="Calibri"/>
      <w:sz w:val="21"/>
      <w:szCs w:val="21"/>
    </w:rPr>
    <w:tblPr>
      <w:tblStyleRowBandSize w:val="1"/>
      <w:tblStyleColBandSize w:val="1"/>
    </w:tblPr>
  </w:style>
  <w:style w:type="table" w:styleId="a0" w:customStyle="1">
    <w:basedOn w:val="TableNormal"/>
    <w:rPr>
      <w:rFonts w:ascii="Calibri" w:cs="Calibri" w:eastAsia="Calibri" w:hAnsi="Calibri"/>
      <w:sz w:val="21"/>
      <w:szCs w:val="21"/>
    </w:rPr>
    <w:tblPr>
      <w:tblStyleRowBandSize w:val="1"/>
      <w:tblStyleColBandSize w:val="1"/>
    </w:tblPr>
  </w:style>
  <w:style w:type="table" w:styleId="a1" w:customStyle="1">
    <w:basedOn w:val="TableNormal"/>
    <w:rPr>
      <w:rFonts w:ascii="Calibri" w:cs="Calibri" w:eastAsia="Calibri" w:hAnsi="Calibri"/>
      <w:sz w:val="21"/>
      <w:szCs w:val="21"/>
    </w:rPr>
    <w:tblPr>
      <w:tblStyleRowBandSize w:val="1"/>
      <w:tblStyleColBandSize w:val="1"/>
    </w:tblPr>
  </w:style>
  <w:style w:type="table" w:styleId="a2" w:customStyle="1">
    <w:basedOn w:val="TableNormal"/>
    <w:rPr>
      <w:rFonts w:ascii="Calibri" w:cs="Calibri" w:eastAsia="Calibri" w:hAnsi="Calibri"/>
      <w:sz w:val="21"/>
      <w:szCs w:val="21"/>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rFonts w:ascii="Calibri" w:cs="Calibri" w:eastAsia="Calibri" w:hAnsi="Calibri"/>
      <w:sz w:val="21"/>
      <w:szCs w:val="21"/>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1"/>
      <w:szCs w:val="21"/>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2.png"/><Relationship Id="rId10" Type="http://schemas.openxmlformats.org/officeDocument/2006/relationships/hyperlink" Target="http://journal.upgris.ac.id/index.php/asset" TargetMode="External"/><Relationship Id="rId13" Type="http://schemas.openxmlformats.org/officeDocument/2006/relationships/hyperlink" Target="http://journal.upgris.ac.id/index.php/asset" TargetMode="External"/><Relationship Id="rId12" Type="http://schemas.openxmlformats.org/officeDocument/2006/relationships/hyperlink" Target="https://legacyfileshare.elsevier.com/promis_misc/JID-Vancouver%20Name%20Year%20Reference%20Style.pdf" TargetMode="External"/><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rresponden_author@university.ac.id" TargetMode="External"/><Relationship Id="rId15" Type="http://schemas.openxmlformats.org/officeDocument/2006/relationships/hyperlink" Target="mailto:asset@upgris.ac.id" TargetMode="External"/><Relationship Id="rId14" Type="http://schemas.openxmlformats.org/officeDocument/2006/relationships/hyperlink" Target="http://journal.upgris.ac.id/index.php/asset" TargetMode="External"/><Relationship Id="rId17" Type="http://schemas.openxmlformats.org/officeDocument/2006/relationships/hyperlink" Target="https://doi.org/10.1155/2018/5024930" TargetMode="External"/><Relationship Id="rId16" Type="http://schemas.openxmlformats.org/officeDocument/2006/relationships/hyperlink" Target="https://doi.org/10.11591/ijeecs.v14.i3.pp1564-1573" TargetMode="External"/><Relationship Id="rId5" Type="http://schemas.openxmlformats.org/officeDocument/2006/relationships/fontTable" Target="fontTable.xml"/><Relationship Id="rId19" Type="http://schemas.openxmlformats.org/officeDocument/2006/relationships/footer" Target="footer1.xml"/><Relationship Id="rId6" Type="http://schemas.openxmlformats.org/officeDocument/2006/relationships/numbering" Target="numbering.xml"/><Relationship Id="rId18" Type="http://schemas.openxmlformats.org/officeDocument/2006/relationships/header" Target="header1.xml"/><Relationship Id="rId7" Type="http://schemas.openxmlformats.org/officeDocument/2006/relationships/styles" Target="styles.xml"/><Relationship Id="rId8" Type="http://schemas.openxmlformats.org/officeDocument/2006/relationships/customXml" Target="../customXML/item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4" Type="http://schemas.openxmlformats.org/officeDocument/2006/relationships/hyperlink" Target="https://creativecommons.org/licenses/by-sa/4.0/" TargetMode="External"/><Relationship Id="rId5" Type="http://schemas.openxmlformats.org/officeDocument/2006/relationships/hyperlink" Target="https://creativecommons.org/licenses/by-sa/4.0/" TargetMode="External"/><Relationship Id="rId6" Type="http://schemas.openxmlformats.org/officeDocument/2006/relationships/hyperlink" Target="https://creativecommons.org/licenses/by-sa/4.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5XRiSrB+VC3GYnrsmL6GfzVhRQ==">CgMxLjAyDmguMXB6eWwxNjAzemZvOAByITFwMDIwekhPeV94cUdrTWU4a1BEa3JfZzdyUURuTEpmbQ==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2025-10-28T00:51:00Z</dcterms:created>
  <dc:creator>George Evans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bcb0f7ff-fe36-34d2-adc0-5dce536fdcd7</vt:lpwstr>
  </property>
  <property fmtid="{D5CDD505-2E9C-101B-9397-08002B2CF9AE}" pid="24" name="Mendeley Citation Style_1">
    <vt:lpwstr>http://www.zotero.org/styles/ieee</vt:lpwstr>
  </property>
</Properties>
</file>